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84"/>
        <w:gridCol w:w="1701"/>
        <w:gridCol w:w="142"/>
        <w:gridCol w:w="3260"/>
        <w:gridCol w:w="2693"/>
        <w:gridCol w:w="142"/>
        <w:gridCol w:w="1418"/>
      </w:tblGrid>
      <w:tr w:rsidR="00504CE3" w:rsidRPr="001D35BA" w:rsidTr="00B65420">
        <w:tc>
          <w:tcPr>
            <w:tcW w:w="3085" w:type="dxa"/>
            <w:gridSpan w:val="2"/>
          </w:tcPr>
          <w:p w:rsidR="00504CE3" w:rsidRPr="001D35BA" w:rsidRDefault="00504CE3" w:rsidP="00504CE3">
            <w:pPr>
              <w:jc w:val="both"/>
              <w:rPr>
                <w:rFonts w:eastAsia="Arial" w:cs="Arial"/>
                <w:b/>
                <w:sz w:val="18"/>
                <w:szCs w:val="18"/>
              </w:rPr>
            </w:pPr>
            <w:r w:rsidRPr="001D35BA">
              <w:rPr>
                <w:rFonts w:eastAsia="Arial" w:cs="Arial"/>
                <w:b/>
                <w:sz w:val="18"/>
                <w:szCs w:val="18"/>
              </w:rPr>
              <w:t>Chairman:</w:t>
            </w:r>
          </w:p>
          <w:p w:rsidR="00504CE3" w:rsidRPr="001D35BA" w:rsidRDefault="00A55FB5" w:rsidP="00504CE3">
            <w:pPr>
              <w:keepNext/>
              <w:tabs>
                <w:tab w:val="left" w:pos="6420"/>
              </w:tabs>
              <w:rPr>
                <w:rFonts w:eastAsia="Arial" w:cs="Arial"/>
                <w:sz w:val="18"/>
                <w:szCs w:val="18"/>
              </w:rPr>
            </w:pPr>
            <w:r>
              <w:rPr>
                <w:rFonts w:eastAsia="Arial" w:cs="Arial"/>
                <w:sz w:val="18"/>
                <w:szCs w:val="18"/>
              </w:rPr>
              <w:t>Cllr. Bill Woods</w:t>
            </w:r>
          </w:p>
          <w:p w:rsidR="00504CE3" w:rsidRPr="001D35BA" w:rsidRDefault="00504CE3" w:rsidP="00504CE3">
            <w:pPr>
              <w:keepNext/>
              <w:tabs>
                <w:tab w:val="left" w:pos="6420"/>
              </w:tabs>
              <w:rPr>
                <w:rFonts w:eastAsia="Arial" w:cs="Arial"/>
                <w:sz w:val="18"/>
                <w:szCs w:val="18"/>
              </w:rPr>
            </w:pPr>
          </w:p>
          <w:p w:rsidR="00504CE3" w:rsidRPr="001D35BA" w:rsidRDefault="00504CE3" w:rsidP="00504CE3">
            <w:pPr>
              <w:keepNext/>
              <w:tabs>
                <w:tab w:val="left" w:pos="6420"/>
              </w:tabs>
              <w:rPr>
                <w:rFonts w:eastAsia="Arial" w:cs="Arial"/>
                <w:b/>
                <w:sz w:val="18"/>
                <w:szCs w:val="18"/>
              </w:rPr>
            </w:pPr>
            <w:r w:rsidRPr="001D35BA">
              <w:rPr>
                <w:rFonts w:eastAsia="Arial" w:cs="Arial"/>
                <w:b/>
                <w:sz w:val="18"/>
                <w:szCs w:val="18"/>
              </w:rPr>
              <w:t>Civic Mayor:</w:t>
            </w:r>
          </w:p>
          <w:p w:rsidR="00504CE3" w:rsidRPr="001D35BA" w:rsidRDefault="00A55FB5" w:rsidP="00504CE3">
            <w:pPr>
              <w:keepNext/>
              <w:tabs>
                <w:tab w:val="left" w:pos="6420"/>
              </w:tabs>
              <w:rPr>
                <w:rFonts w:eastAsia="Arial" w:cs="Arial"/>
                <w:sz w:val="18"/>
                <w:szCs w:val="18"/>
              </w:rPr>
            </w:pPr>
            <w:r>
              <w:rPr>
                <w:rFonts w:eastAsia="Arial" w:cs="Arial"/>
                <w:sz w:val="18"/>
                <w:szCs w:val="18"/>
              </w:rPr>
              <w:t>Cllr. Ron Shapland MBE</w:t>
            </w:r>
          </w:p>
          <w:p w:rsidR="00504CE3" w:rsidRPr="001D35BA" w:rsidRDefault="00504CE3" w:rsidP="00504CE3">
            <w:pPr>
              <w:jc w:val="both"/>
              <w:rPr>
                <w:rFonts w:eastAsia="Arial" w:cs="Arial"/>
                <w:sz w:val="18"/>
                <w:szCs w:val="18"/>
              </w:rPr>
            </w:pPr>
          </w:p>
          <w:p w:rsidR="00504CE3" w:rsidRPr="001D35BA" w:rsidRDefault="00472A67" w:rsidP="00504CE3">
            <w:pPr>
              <w:jc w:val="both"/>
              <w:rPr>
                <w:rFonts w:eastAsia="Arial" w:cs="Arial"/>
                <w:b/>
                <w:sz w:val="18"/>
                <w:szCs w:val="18"/>
              </w:rPr>
            </w:pPr>
            <w:r>
              <w:rPr>
                <w:rFonts w:eastAsia="Arial" w:cs="Arial"/>
                <w:b/>
                <w:sz w:val="18"/>
                <w:szCs w:val="18"/>
              </w:rPr>
              <w:t>Acting</w:t>
            </w:r>
            <w:r w:rsidR="00504CE3" w:rsidRPr="001D35BA">
              <w:rPr>
                <w:rFonts w:eastAsia="Arial" w:cs="Arial"/>
                <w:b/>
                <w:sz w:val="18"/>
                <w:szCs w:val="18"/>
              </w:rPr>
              <w:t xml:space="preserve"> Town Clerk:</w:t>
            </w:r>
          </w:p>
          <w:p w:rsidR="00504CE3" w:rsidRPr="001D35BA" w:rsidRDefault="00504CE3" w:rsidP="00504CE3">
            <w:pPr>
              <w:jc w:val="both"/>
              <w:rPr>
                <w:rFonts w:eastAsia="Arial" w:cs="Arial"/>
                <w:sz w:val="18"/>
                <w:szCs w:val="18"/>
              </w:rPr>
            </w:pPr>
            <w:r w:rsidRPr="001D35BA">
              <w:rPr>
                <w:rFonts w:eastAsia="Arial" w:cs="Arial"/>
                <w:sz w:val="18"/>
                <w:szCs w:val="18"/>
              </w:rPr>
              <w:t>C. Benbow</w:t>
            </w:r>
          </w:p>
          <w:p w:rsidR="00504CE3" w:rsidRPr="001D35BA" w:rsidRDefault="00504CE3">
            <w:pPr>
              <w:rPr>
                <w:rFonts w:cs="Arial"/>
                <w:sz w:val="18"/>
                <w:szCs w:val="18"/>
              </w:rPr>
            </w:pPr>
          </w:p>
        </w:tc>
        <w:tc>
          <w:tcPr>
            <w:tcW w:w="3402" w:type="dxa"/>
            <w:gridSpan w:val="2"/>
          </w:tcPr>
          <w:p w:rsidR="00504CE3" w:rsidRPr="001D35BA" w:rsidRDefault="00504CE3" w:rsidP="00504CE3">
            <w:pPr>
              <w:jc w:val="center"/>
              <w:rPr>
                <w:rFonts w:cs="Arial"/>
                <w:sz w:val="18"/>
                <w:szCs w:val="18"/>
              </w:rPr>
            </w:pPr>
            <w:r w:rsidRPr="001D35BA">
              <w:rPr>
                <w:rFonts w:cs="Arial"/>
                <w:sz w:val="18"/>
                <w:szCs w:val="18"/>
              </w:rPr>
              <w:object w:dxaOrig="1564" w:dyaOrig="2074">
                <v:rect id="_x0000_i1025" style="width:95.25pt;height:120pt" o:ole="" o:preferrelative="t" stroked="f">
                  <v:imagedata r:id="rId8" o:title=""/>
                </v:rect>
                <o:OLEObject Type="Embed" ProgID="StaticMetafile" ShapeID="_x0000_i1025" DrawAspect="Content" ObjectID="_1500105787" r:id="rId9"/>
              </w:object>
            </w:r>
          </w:p>
        </w:tc>
        <w:tc>
          <w:tcPr>
            <w:tcW w:w="4253" w:type="dxa"/>
            <w:gridSpan w:val="3"/>
          </w:tcPr>
          <w:p w:rsidR="00504CE3" w:rsidRPr="001D35BA" w:rsidRDefault="00504CE3" w:rsidP="00504CE3">
            <w:pPr>
              <w:jc w:val="right"/>
              <w:rPr>
                <w:rFonts w:eastAsia="Arial" w:cs="Arial"/>
                <w:sz w:val="18"/>
                <w:szCs w:val="18"/>
              </w:rPr>
            </w:pPr>
            <w:r w:rsidRPr="001D35BA">
              <w:rPr>
                <w:rFonts w:eastAsia="Arial" w:cs="Arial"/>
                <w:sz w:val="18"/>
                <w:szCs w:val="18"/>
              </w:rPr>
              <w:t>Council Offices</w:t>
            </w:r>
          </w:p>
          <w:p w:rsidR="00504CE3" w:rsidRPr="001D35BA" w:rsidRDefault="00504CE3" w:rsidP="00504CE3">
            <w:pPr>
              <w:jc w:val="right"/>
              <w:rPr>
                <w:rFonts w:eastAsia="Arial" w:cs="Arial"/>
                <w:sz w:val="18"/>
                <w:szCs w:val="18"/>
              </w:rPr>
            </w:pPr>
            <w:r w:rsidRPr="001D35BA">
              <w:rPr>
                <w:rFonts w:eastAsia="Arial" w:cs="Arial"/>
                <w:sz w:val="18"/>
                <w:szCs w:val="18"/>
              </w:rPr>
              <w:t>Main Street</w:t>
            </w:r>
          </w:p>
          <w:p w:rsidR="00504CE3" w:rsidRPr="001D35BA" w:rsidRDefault="00504CE3" w:rsidP="00504CE3">
            <w:pPr>
              <w:jc w:val="right"/>
              <w:rPr>
                <w:rFonts w:eastAsia="Arial" w:cs="Arial"/>
                <w:sz w:val="18"/>
                <w:szCs w:val="18"/>
              </w:rPr>
            </w:pPr>
            <w:r w:rsidRPr="001D35BA">
              <w:rPr>
                <w:rFonts w:eastAsia="Arial" w:cs="Arial"/>
                <w:sz w:val="18"/>
                <w:szCs w:val="18"/>
              </w:rPr>
              <w:t>Grange-over-Sands</w:t>
            </w:r>
          </w:p>
          <w:p w:rsidR="00504CE3" w:rsidRPr="001D35BA" w:rsidRDefault="00504CE3" w:rsidP="00504CE3">
            <w:pPr>
              <w:jc w:val="right"/>
              <w:rPr>
                <w:rFonts w:eastAsia="Arial" w:cs="Arial"/>
                <w:sz w:val="18"/>
                <w:szCs w:val="18"/>
              </w:rPr>
            </w:pPr>
            <w:r w:rsidRPr="001D35BA">
              <w:rPr>
                <w:rFonts w:eastAsia="Arial" w:cs="Arial"/>
                <w:sz w:val="18"/>
                <w:szCs w:val="18"/>
              </w:rPr>
              <w:t>Cumbria, LA11 6DP</w:t>
            </w:r>
          </w:p>
          <w:p w:rsidR="00504CE3" w:rsidRPr="001D35BA" w:rsidRDefault="00504CE3" w:rsidP="00504CE3">
            <w:pPr>
              <w:jc w:val="right"/>
              <w:rPr>
                <w:rFonts w:eastAsia="Arial" w:cs="Arial"/>
                <w:sz w:val="18"/>
                <w:szCs w:val="18"/>
              </w:rPr>
            </w:pPr>
          </w:p>
          <w:p w:rsidR="00504CE3" w:rsidRPr="001D35BA" w:rsidRDefault="00504CE3" w:rsidP="00504CE3">
            <w:pPr>
              <w:jc w:val="right"/>
              <w:rPr>
                <w:rFonts w:eastAsia="Arial" w:cs="Arial"/>
                <w:sz w:val="18"/>
                <w:szCs w:val="18"/>
              </w:rPr>
            </w:pPr>
            <w:r w:rsidRPr="001D35BA">
              <w:rPr>
                <w:rFonts w:eastAsia="Arial" w:cs="Arial"/>
                <w:sz w:val="18"/>
                <w:szCs w:val="18"/>
              </w:rPr>
              <w:t>Tel:  (015395) 32375</w:t>
            </w:r>
          </w:p>
          <w:p w:rsidR="00504CE3" w:rsidRPr="001D35BA" w:rsidRDefault="00504CE3" w:rsidP="00504CE3">
            <w:pPr>
              <w:jc w:val="right"/>
              <w:rPr>
                <w:rFonts w:eastAsia="Arial" w:cs="Arial"/>
                <w:sz w:val="18"/>
                <w:szCs w:val="18"/>
              </w:rPr>
            </w:pPr>
          </w:p>
          <w:p w:rsidR="00504CE3" w:rsidRPr="001D35BA" w:rsidRDefault="00084DF5" w:rsidP="00504CE3">
            <w:pPr>
              <w:spacing w:line="360" w:lineRule="auto"/>
              <w:rPr>
                <w:rFonts w:eastAsia="Arial" w:cs="Arial"/>
                <w:sz w:val="18"/>
                <w:szCs w:val="18"/>
              </w:rPr>
            </w:pPr>
            <w:r w:rsidRPr="001D35BA">
              <w:rPr>
                <w:rFonts w:eastAsia="Arial" w:cs="Arial"/>
                <w:sz w:val="18"/>
                <w:szCs w:val="18"/>
              </w:rPr>
              <w:t xml:space="preserve">          </w:t>
            </w:r>
            <w:r w:rsidR="004562F8" w:rsidRPr="001D35BA">
              <w:rPr>
                <w:rFonts w:eastAsia="Arial" w:cs="Arial"/>
                <w:sz w:val="18"/>
                <w:szCs w:val="18"/>
              </w:rPr>
              <w:t xml:space="preserve">      </w:t>
            </w:r>
            <w:r w:rsidR="00E57294" w:rsidRPr="001D35BA">
              <w:rPr>
                <w:rFonts w:eastAsia="Arial" w:cs="Arial"/>
                <w:sz w:val="18"/>
                <w:szCs w:val="18"/>
              </w:rPr>
              <w:t xml:space="preserve">  </w:t>
            </w:r>
            <w:r w:rsidR="004A3919">
              <w:rPr>
                <w:rFonts w:eastAsia="Arial" w:cs="Arial"/>
                <w:sz w:val="18"/>
                <w:szCs w:val="18"/>
              </w:rPr>
              <w:t xml:space="preserve">   </w:t>
            </w:r>
            <w:hyperlink r:id="rId10">
              <w:r w:rsidR="00504CE3" w:rsidRPr="001D35BA">
                <w:rPr>
                  <w:rFonts w:eastAsia="Arial" w:cs="Arial"/>
                  <w:sz w:val="18"/>
                  <w:szCs w:val="18"/>
                </w:rPr>
                <w:t>www.grangeoversandstowncouncil.gov.uk</w:t>
              </w:r>
            </w:hyperlink>
          </w:p>
          <w:p w:rsidR="00504CE3" w:rsidRPr="001D35BA" w:rsidRDefault="00504CE3" w:rsidP="00504CE3">
            <w:pPr>
              <w:spacing w:line="360" w:lineRule="auto"/>
              <w:jc w:val="right"/>
              <w:rPr>
                <w:rFonts w:eastAsia="Arial" w:cs="Arial"/>
                <w:color w:val="0000FF"/>
                <w:sz w:val="18"/>
                <w:szCs w:val="18"/>
                <w:u w:val="single"/>
              </w:rPr>
            </w:pPr>
            <w:r w:rsidRPr="001D35BA">
              <w:rPr>
                <w:rFonts w:eastAsia="Arial" w:cs="Arial"/>
                <w:sz w:val="18"/>
                <w:szCs w:val="18"/>
              </w:rPr>
              <w:t xml:space="preserve">email:  </w:t>
            </w:r>
            <w:hyperlink r:id="rId11" w:history="1">
              <w:r w:rsidRPr="001D35BA">
                <w:rPr>
                  <w:rStyle w:val="Hyperlink"/>
                  <w:rFonts w:eastAsia="Arial" w:cs="Arial"/>
                  <w:color w:val="auto"/>
                  <w:sz w:val="18"/>
                  <w:szCs w:val="18"/>
                  <w:u w:val="none"/>
                </w:rPr>
                <w:t>contactus@grangeoversands.net</w:t>
              </w:r>
            </w:hyperlink>
          </w:p>
          <w:p w:rsidR="00504CE3" w:rsidRPr="001D35BA" w:rsidRDefault="00504CE3" w:rsidP="00504CE3">
            <w:pPr>
              <w:spacing w:line="360" w:lineRule="auto"/>
              <w:jc w:val="right"/>
              <w:rPr>
                <w:rFonts w:eastAsia="Arial" w:cs="Arial"/>
                <w:sz w:val="18"/>
                <w:szCs w:val="18"/>
              </w:rPr>
            </w:pPr>
            <w:r w:rsidRPr="001D35BA">
              <w:rPr>
                <w:rFonts w:eastAsia="Arial" w:cs="Arial"/>
                <w:sz w:val="18"/>
                <w:szCs w:val="18"/>
              </w:rPr>
              <w:t xml:space="preserve">V.A.T. </w:t>
            </w:r>
            <w:proofErr w:type="spellStart"/>
            <w:r w:rsidRPr="001D35BA">
              <w:rPr>
                <w:rFonts w:eastAsia="Arial" w:cs="Arial"/>
                <w:sz w:val="18"/>
                <w:szCs w:val="18"/>
              </w:rPr>
              <w:t>Reg.No</w:t>
            </w:r>
            <w:proofErr w:type="spellEnd"/>
            <w:r w:rsidRPr="001D35BA">
              <w:rPr>
                <w:rFonts w:eastAsia="Arial" w:cs="Arial"/>
                <w:sz w:val="18"/>
                <w:szCs w:val="18"/>
              </w:rPr>
              <w:t>: 164 8707 80</w:t>
            </w:r>
          </w:p>
        </w:tc>
      </w:tr>
      <w:tr w:rsidR="00504CE3" w:rsidRPr="00CD16D8" w:rsidTr="00B65420">
        <w:tc>
          <w:tcPr>
            <w:tcW w:w="10740" w:type="dxa"/>
            <w:gridSpan w:val="7"/>
            <w:shd w:val="clear" w:color="auto" w:fill="D9D9D9" w:themeFill="background1" w:themeFillShade="D9"/>
          </w:tcPr>
          <w:p w:rsidR="004A3919" w:rsidRPr="00CD16D8" w:rsidRDefault="004A3919" w:rsidP="00BB2562">
            <w:pPr>
              <w:jc w:val="center"/>
              <w:rPr>
                <w:rFonts w:eastAsia="Arial" w:cs="Arial"/>
                <w:b/>
                <w:color w:val="FF0000"/>
                <w:sz w:val="24"/>
                <w:szCs w:val="24"/>
              </w:rPr>
            </w:pPr>
          </w:p>
          <w:p w:rsidR="00504CE3" w:rsidRPr="00CD16D8" w:rsidRDefault="00504CE3" w:rsidP="00BB2562">
            <w:pPr>
              <w:jc w:val="center"/>
              <w:rPr>
                <w:rFonts w:eastAsia="Arial" w:cs="Arial"/>
                <w:b/>
                <w:sz w:val="24"/>
                <w:szCs w:val="24"/>
              </w:rPr>
            </w:pPr>
            <w:r w:rsidRPr="00CD16D8">
              <w:rPr>
                <w:rFonts w:eastAsia="Arial" w:cs="Arial"/>
                <w:b/>
                <w:sz w:val="24"/>
                <w:szCs w:val="24"/>
              </w:rPr>
              <w:t>Minutes of the Meeting of the Town Council held in the Victoria Hall,</w:t>
            </w:r>
          </w:p>
          <w:p w:rsidR="00504CE3" w:rsidRPr="00CD16D8" w:rsidRDefault="00E57294" w:rsidP="00BB2562">
            <w:pPr>
              <w:jc w:val="center"/>
              <w:rPr>
                <w:rFonts w:eastAsia="Arial" w:cs="Arial"/>
                <w:b/>
                <w:sz w:val="24"/>
                <w:szCs w:val="24"/>
              </w:rPr>
            </w:pPr>
            <w:proofErr w:type="gramStart"/>
            <w:r w:rsidRPr="00CD16D8">
              <w:rPr>
                <w:rFonts w:eastAsia="Arial" w:cs="Arial"/>
                <w:b/>
                <w:sz w:val="24"/>
                <w:szCs w:val="24"/>
              </w:rPr>
              <w:t>o</w:t>
            </w:r>
            <w:r w:rsidR="00443D79" w:rsidRPr="00CD16D8">
              <w:rPr>
                <w:rFonts w:eastAsia="Arial" w:cs="Arial"/>
                <w:b/>
                <w:sz w:val="24"/>
                <w:szCs w:val="24"/>
              </w:rPr>
              <w:t>n</w:t>
            </w:r>
            <w:proofErr w:type="gramEnd"/>
            <w:r w:rsidR="002C2C9C" w:rsidRPr="00CD16D8">
              <w:rPr>
                <w:rFonts w:eastAsia="Arial" w:cs="Arial"/>
                <w:b/>
                <w:sz w:val="24"/>
                <w:szCs w:val="24"/>
              </w:rPr>
              <w:t xml:space="preserve"> Monday</w:t>
            </w:r>
            <w:r w:rsidR="00364727" w:rsidRPr="00CD16D8">
              <w:rPr>
                <w:rFonts w:eastAsia="Arial" w:cs="Arial"/>
                <w:b/>
                <w:sz w:val="24"/>
                <w:szCs w:val="24"/>
              </w:rPr>
              <w:t xml:space="preserve"> </w:t>
            </w:r>
            <w:r w:rsidR="004E67C5" w:rsidRPr="00CD16D8">
              <w:rPr>
                <w:rFonts w:eastAsia="Arial" w:cs="Arial"/>
                <w:b/>
                <w:sz w:val="24"/>
                <w:szCs w:val="24"/>
              </w:rPr>
              <w:t xml:space="preserve">13 July </w:t>
            </w:r>
            <w:r w:rsidR="000336C5" w:rsidRPr="00CD16D8">
              <w:rPr>
                <w:rFonts w:eastAsia="Arial" w:cs="Arial"/>
                <w:b/>
                <w:sz w:val="24"/>
                <w:szCs w:val="24"/>
              </w:rPr>
              <w:t>2015</w:t>
            </w:r>
            <w:r w:rsidR="00504CE3" w:rsidRPr="00CD16D8">
              <w:rPr>
                <w:rFonts w:eastAsia="Arial" w:cs="Arial"/>
                <w:b/>
                <w:sz w:val="24"/>
                <w:szCs w:val="24"/>
              </w:rPr>
              <w:t xml:space="preserve"> commencing at 7.00 pm.</w:t>
            </w:r>
          </w:p>
          <w:p w:rsidR="004A3919" w:rsidRPr="00CD16D8" w:rsidRDefault="004A3919" w:rsidP="00BB2562">
            <w:pPr>
              <w:jc w:val="center"/>
              <w:rPr>
                <w:rFonts w:eastAsia="Arial" w:cs="Arial"/>
                <w:b/>
                <w:sz w:val="24"/>
                <w:szCs w:val="24"/>
              </w:rPr>
            </w:pPr>
          </w:p>
        </w:tc>
      </w:tr>
      <w:tr w:rsidR="00504CE3" w:rsidRPr="00CD16D8" w:rsidTr="00B65420">
        <w:tc>
          <w:tcPr>
            <w:tcW w:w="3085" w:type="dxa"/>
            <w:gridSpan w:val="2"/>
          </w:tcPr>
          <w:p w:rsidR="00504CE3" w:rsidRPr="00CD16D8" w:rsidRDefault="00504CE3" w:rsidP="00BB2562">
            <w:pPr>
              <w:rPr>
                <w:rFonts w:cs="Arial"/>
                <w:b/>
                <w:sz w:val="24"/>
                <w:szCs w:val="24"/>
              </w:rPr>
            </w:pPr>
            <w:r w:rsidRPr="00CD16D8">
              <w:rPr>
                <w:rFonts w:cs="Arial"/>
                <w:b/>
                <w:sz w:val="24"/>
                <w:szCs w:val="24"/>
              </w:rPr>
              <w:t>Present:</w:t>
            </w:r>
          </w:p>
        </w:tc>
        <w:tc>
          <w:tcPr>
            <w:tcW w:w="7655" w:type="dxa"/>
            <w:gridSpan w:val="5"/>
          </w:tcPr>
          <w:p w:rsidR="000B026B" w:rsidRPr="00CD16D8" w:rsidRDefault="00653B89" w:rsidP="00BB2562">
            <w:pPr>
              <w:rPr>
                <w:rFonts w:cs="Arial"/>
                <w:sz w:val="24"/>
                <w:szCs w:val="24"/>
              </w:rPr>
            </w:pPr>
            <w:r w:rsidRPr="00CD16D8">
              <w:rPr>
                <w:rFonts w:cs="Arial"/>
                <w:sz w:val="24"/>
                <w:szCs w:val="24"/>
              </w:rPr>
              <w:t>Cllr. Woods</w:t>
            </w:r>
            <w:r w:rsidR="00504CE3" w:rsidRPr="00CD16D8">
              <w:rPr>
                <w:rFonts w:cs="Arial"/>
                <w:sz w:val="24"/>
                <w:szCs w:val="24"/>
              </w:rPr>
              <w:t xml:space="preserve"> – </w:t>
            </w:r>
            <w:r w:rsidR="00504CE3" w:rsidRPr="00CD16D8">
              <w:rPr>
                <w:rFonts w:cs="Arial"/>
                <w:b/>
                <w:sz w:val="24"/>
                <w:szCs w:val="24"/>
              </w:rPr>
              <w:t>Chair</w:t>
            </w:r>
          </w:p>
          <w:p w:rsidR="00364727" w:rsidRPr="00CD16D8" w:rsidRDefault="00653B89" w:rsidP="00BB2562">
            <w:pPr>
              <w:rPr>
                <w:rFonts w:cs="Arial"/>
                <w:sz w:val="24"/>
                <w:szCs w:val="24"/>
              </w:rPr>
            </w:pPr>
            <w:r w:rsidRPr="00CD16D8">
              <w:rPr>
                <w:rFonts w:cs="Arial"/>
                <w:sz w:val="24"/>
                <w:szCs w:val="24"/>
              </w:rPr>
              <w:t>Cllr. Greenway, Cllr. Walmsley, Cllr. Hathorn</w:t>
            </w:r>
            <w:r w:rsidR="00504CE3" w:rsidRPr="00CD16D8">
              <w:rPr>
                <w:rFonts w:cs="Arial"/>
                <w:sz w:val="24"/>
                <w:szCs w:val="24"/>
              </w:rPr>
              <w:t xml:space="preserve">, </w:t>
            </w:r>
            <w:r w:rsidR="002C2C9C" w:rsidRPr="00CD16D8">
              <w:rPr>
                <w:rFonts w:cs="Arial"/>
                <w:sz w:val="24"/>
                <w:szCs w:val="24"/>
              </w:rPr>
              <w:t>Cllr. Thomas</w:t>
            </w:r>
          </w:p>
          <w:p w:rsidR="00504CE3" w:rsidRPr="00CD16D8" w:rsidRDefault="00653B89" w:rsidP="00BB2562">
            <w:pPr>
              <w:rPr>
                <w:rFonts w:cs="Arial"/>
                <w:sz w:val="24"/>
                <w:szCs w:val="24"/>
              </w:rPr>
            </w:pPr>
            <w:r w:rsidRPr="00CD16D8">
              <w:rPr>
                <w:rFonts w:cs="Arial"/>
                <w:sz w:val="24"/>
                <w:szCs w:val="24"/>
              </w:rPr>
              <w:t>Cllr. Ingle</w:t>
            </w:r>
            <w:r w:rsidR="000B026B" w:rsidRPr="00CD16D8">
              <w:rPr>
                <w:rFonts w:cs="Arial"/>
                <w:sz w:val="24"/>
                <w:szCs w:val="24"/>
              </w:rPr>
              <w:t xml:space="preserve">, Cllr. </w:t>
            </w:r>
            <w:r w:rsidRPr="00CD16D8">
              <w:rPr>
                <w:rFonts w:cs="Arial"/>
                <w:sz w:val="24"/>
                <w:szCs w:val="24"/>
              </w:rPr>
              <w:t xml:space="preserve">R. </w:t>
            </w:r>
            <w:r w:rsidR="000B026B" w:rsidRPr="00CD16D8">
              <w:rPr>
                <w:rFonts w:cs="Arial"/>
                <w:sz w:val="24"/>
                <w:szCs w:val="24"/>
              </w:rPr>
              <w:t>Shapland</w:t>
            </w:r>
            <w:r w:rsidRPr="00CD16D8">
              <w:rPr>
                <w:rFonts w:cs="Arial"/>
                <w:sz w:val="24"/>
                <w:szCs w:val="24"/>
              </w:rPr>
              <w:t>, Cllr. J. Shapland</w:t>
            </w:r>
          </w:p>
          <w:p w:rsidR="00344766" w:rsidRPr="00CD16D8" w:rsidRDefault="00971937" w:rsidP="00BB2562">
            <w:pPr>
              <w:rPr>
                <w:rFonts w:cs="Arial"/>
                <w:sz w:val="24"/>
                <w:szCs w:val="24"/>
              </w:rPr>
            </w:pPr>
            <w:r w:rsidRPr="00CD16D8">
              <w:rPr>
                <w:rFonts w:cs="Arial"/>
                <w:sz w:val="24"/>
                <w:szCs w:val="24"/>
              </w:rPr>
              <w:t>C. Benbow – Acting</w:t>
            </w:r>
            <w:r w:rsidR="00504CE3" w:rsidRPr="00CD16D8">
              <w:rPr>
                <w:rFonts w:cs="Arial"/>
                <w:sz w:val="24"/>
                <w:szCs w:val="24"/>
              </w:rPr>
              <w:t xml:space="preserve"> Town Clerk</w:t>
            </w:r>
          </w:p>
        </w:tc>
      </w:tr>
      <w:tr w:rsidR="00504CE3" w:rsidRPr="00CD16D8" w:rsidTr="00B65420">
        <w:tc>
          <w:tcPr>
            <w:tcW w:w="3085" w:type="dxa"/>
            <w:gridSpan w:val="2"/>
          </w:tcPr>
          <w:p w:rsidR="00504CE3" w:rsidRPr="00CD16D8" w:rsidRDefault="00504CE3" w:rsidP="00BB2562">
            <w:pPr>
              <w:rPr>
                <w:rFonts w:cs="Arial"/>
                <w:b/>
                <w:sz w:val="24"/>
                <w:szCs w:val="24"/>
              </w:rPr>
            </w:pPr>
            <w:r w:rsidRPr="00CD16D8">
              <w:rPr>
                <w:rFonts w:cs="Arial"/>
                <w:b/>
                <w:sz w:val="24"/>
                <w:szCs w:val="24"/>
              </w:rPr>
              <w:t>In attendance:</w:t>
            </w:r>
          </w:p>
        </w:tc>
        <w:tc>
          <w:tcPr>
            <w:tcW w:w="7655" w:type="dxa"/>
            <w:gridSpan w:val="5"/>
          </w:tcPr>
          <w:p w:rsidR="004A3919" w:rsidRPr="00CD16D8" w:rsidRDefault="00D05C63" w:rsidP="00BB2562">
            <w:pPr>
              <w:rPr>
                <w:rFonts w:cs="Arial"/>
                <w:sz w:val="24"/>
                <w:szCs w:val="24"/>
              </w:rPr>
            </w:pPr>
            <w:r w:rsidRPr="00CD16D8">
              <w:rPr>
                <w:rFonts w:cs="Arial"/>
                <w:sz w:val="24"/>
                <w:szCs w:val="24"/>
              </w:rPr>
              <w:t>6</w:t>
            </w:r>
            <w:r w:rsidR="000B026B" w:rsidRPr="00CD16D8">
              <w:rPr>
                <w:rFonts w:cs="Arial"/>
                <w:sz w:val="24"/>
                <w:szCs w:val="24"/>
              </w:rPr>
              <w:t xml:space="preserve"> </w:t>
            </w:r>
            <w:r w:rsidR="00504CE3" w:rsidRPr="00CD16D8">
              <w:rPr>
                <w:rFonts w:cs="Arial"/>
                <w:sz w:val="24"/>
                <w:szCs w:val="24"/>
              </w:rPr>
              <w:t>members of the public</w:t>
            </w:r>
          </w:p>
        </w:tc>
      </w:tr>
      <w:tr w:rsidR="00E46311" w:rsidRPr="00CD16D8" w:rsidTr="00B65420">
        <w:tc>
          <w:tcPr>
            <w:tcW w:w="1384" w:type="dxa"/>
            <w:shd w:val="clear" w:color="auto" w:fill="D9D9D9" w:themeFill="background1" w:themeFillShade="D9"/>
          </w:tcPr>
          <w:p w:rsidR="00E46311" w:rsidRPr="00CD16D8" w:rsidRDefault="00E46311" w:rsidP="002C203B">
            <w:pPr>
              <w:spacing w:after="120"/>
              <w:rPr>
                <w:rFonts w:cs="Arial"/>
                <w:b/>
                <w:sz w:val="24"/>
                <w:szCs w:val="24"/>
              </w:rPr>
            </w:pPr>
            <w:r w:rsidRPr="00CD16D8">
              <w:rPr>
                <w:rFonts w:cs="Arial"/>
                <w:b/>
                <w:sz w:val="24"/>
                <w:szCs w:val="24"/>
              </w:rPr>
              <w:t>Minute Ref:</w:t>
            </w:r>
          </w:p>
        </w:tc>
        <w:tc>
          <w:tcPr>
            <w:tcW w:w="7796" w:type="dxa"/>
            <w:gridSpan w:val="4"/>
            <w:shd w:val="clear" w:color="auto" w:fill="D9D9D9" w:themeFill="background1" w:themeFillShade="D9"/>
          </w:tcPr>
          <w:p w:rsidR="00E46311" w:rsidRPr="00CD16D8" w:rsidRDefault="00E46311" w:rsidP="002C203B">
            <w:pPr>
              <w:spacing w:after="120"/>
              <w:rPr>
                <w:rFonts w:cs="Arial"/>
                <w:b/>
                <w:sz w:val="24"/>
                <w:szCs w:val="24"/>
              </w:rPr>
            </w:pPr>
          </w:p>
        </w:tc>
        <w:tc>
          <w:tcPr>
            <w:tcW w:w="1560" w:type="dxa"/>
            <w:gridSpan w:val="2"/>
            <w:shd w:val="clear" w:color="auto" w:fill="D9D9D9" w:themeFill="background1" w:themeFillShade="D9"/>
          </w:tcPr>
          <w:p w:rsidR="00E46311" w:rsidRPr="00CD16D8" w:rsidRDefault="00E46311" w:rsidP="002C203B">
            <w:pPr>
              <w:spacing w:after="120"/>
              <w:rPr>
                <w:rFonts w:cs="Arial"/>
                <w:b/>
                <w:sz w:val="24"/>
                <w:szCs w:val="24"/>
              </w:rPr>
            </w:pPr>
            <w:r w:rsidRPr="00CD16D8">
              <w:rPr>
                <w:rFonts w:cs="Arial"/>
                <w:b/>
                <w:sz w:val="24"/>
                <w:szCs w:val="24"/>
              </w:rPr>
              <w:t>Agenda No:</w:t>
            </w:r>
          </w:p>
        </w:tc>
      </w:tr>
      <w:tr w:rsidR="00E57294" w:rsidRPr="00CD16D8" w:rsidTr="00B65420">
        <w:tc>
          <w:tcPr>
            <w:tcW w:w="1384" w:type="dxa"/>
            <w:shd w:val="clear" w:color="auto" w:fill="D9D9D9" w:themeFill="background1" w:themeFillShade="D9"/>
            <w:vAlign w:val="center"/>
          </w:tcPr>
          <w:p w:rsidR="00E57294" w:rsidRPr="00CD16D8" w:rsidRDefault="003C34A3" w:rsidP="002C203B">
            <w:pPr>
              <w:spacing w:after="120"/>
              <w:jc w:val="center"/>
              <w:rPr>
                <w:rFonts w:cs="Arial"/>
                <w:b/>
                <w:sz w:val="24"/>
                <w:szCs w:val="24"/>
              </w:rPr>
            </w:pPr>
            <w:r w:rsidRPr="00CD16D8">
              <w:rPr>
                <w:rFonts w:cs="Arial"/>
                <w:b/>
                <w:sz w:val="24"/>
                <w:szCs w:val="24"/>
              </w:rPr>
              <w:t>C15</w:t>
            </w:r>
            <w:r w:rsidR="00750D31" w:rsidRPr="00CD16D8">
              <w:rPr>
                <w:rFonts w:cs="Arial"/>
                <w:b/>
                <w:sz w:val="24"/>
                <w:szCs w:val="24"/>
              </w:rPr>
              <w:t>/</w:t>
            </w:r>
            <w:r w:rsidR="009B2477">
              <w:rPr>
                <w:rFonts w:cs="Arial"/>
                <w:b/>
                <w:sz w:val="24"/>
                <w:szCs w:val="24"/>
              </w:rPr>
              <w:t>053</w:t>
            </w:r>
          </w:p>
        </w:tc>
        <w:tc>
          <w:tcPr>
            <w:tcW w:w="7796" w:type="dxa"/>
            <w:gridSpan w:val="4"/>
            <w:shd w:val="clear" w:color="auto" w:fill="D9D9D9" w:themeFill="background1" w:themeFillShade="D9"/>
          </w:tcPr>
          <w:p w:rsidR="001827F1" w:rsidRPr="00CD16D8" w:rsidRDefault="00E57294" w:rsidP="002C203B">
            <w:pPr>
              <w:spacing w:after="120"/>
              <w:rPr>
                <w:rFonts w:cs="Arial"/>
                <w:b/>
                <w:sz w:val="24"/>
                <w:szCs w:val="24"/>
              </w:rPr>
            </w:pPr>
            <w:r w:rsidRPr="00CD16D8">
              <w:rPr>
                <w:rFonts w:cs="Arial"/>
                <w:b/>
                <w:sz w:val="24"/>
                <w:szCs w:val="24"/>
              </w:rPr>
              <w:t>Apologies for Absence</w:t>
            </w:r>
          </w:p>
        </w:tc>
        <w:tc>
          <w:tcPr>
            <w:tcW w:w="1560" w:type="dxa"/>
            <w:gridSpan w:val="2"/>
            <w:shd w:val="clear" w:color="auto" w:fill="D9D9D9" w:themeFill="background1" w:themeFillShade="D9"/>
            <w:vAlign w:val="center"/>
          </w:tcPr>
          <w:p w:rsidR="00E57294" w:rsidRPr="00CD16D8" w:rsidRDefault="00750D31" w:rsidP="002C203B">
            <w:pPr>
              <w:spacing w:after="120"/>
              <w:jc w:val="center"/>
              <w:rPr>
                <w:rFonts w:cs="Arial"/>
                <w:b/>
                <w:sz w:val="24"/>
                <w:szCs w:val="24"/>
              </w:rPr>
            </w:pPr>
            <w:r w:rsidRPr="00CD16D8">
              <w:rPr>
                <w:rFonts w:cs="Arial"/>
                <w:b/>
                <w:sz w:val="24"/>
                <w:szCs w:val="24"/>
              </w:rPr>
              <w:t>1</w:t>
            </w:r>
          </w:p>
        </w:tc>
      </w:tr>
      <w:tr w:rsidR="00504CE3" w:rsidRPr="00CD16D8" w:rsidTr="00B65420">
        <w:tc>
          <w:tcPr>
            <w:tcW w:w="1384" w:type="dxa"/>
            <w:vAlign w:val="center"/>
          </w:tcPr>
          <w:p w:rsidR="00504CE3" w:rsidRPr="00CD16D8" w:rsidRDefault="00504CE3" w:rsidP="002C203B">
            <w:pPr>
              <w:spacing w:after="120"/>
              <w:jc w:val="center"/>
              <w:rPr>
                <w:rFonts w:cs="Arial"/>
                <w:b/>
                <w:sz w:val="24"/>
                <w:szCs w:val="24"/>
              </w:rPr>
            </w:pPr>
          </w:p>
        </w:tc>
        <w:tc>
          <w:tcPr>
            <w:tcW w:w="1701" w:type="dxa"/>
          </w:tcPr>
          <w:p w:rsidR="00504CE3" w:rsidRPr="00CD16D8" w:rsidRDefault="00EE1E44" w:rsidP="002C203B">
            <w:pPr>
              <w:spacing w:after="120"/>
              <w:rPr>
                <w:rFonts w:cs="Arial"/>
                <w:b/>
                <w:sz w:val="24"/>
                <w:szCs w:val="24"/>
              </w:rPr>
            </w:pPr>
            <w:r w:rsidRPr="00CD16D8">
              <w:rPr>
                <w:rFonts w:cs="Arial"/>
                <w:b/>
                <w:sz w:val="24"/>
                <w:szCs w:val="24"/>
              </w:rPr>
              <w:t>RESOLVED</w:t>
            </w:r>
          </w:p>
        </w:tc>
        <w:tc>
          <w:tcPr>
            <w:tcW w:w="7655" w:type="dxa"/>
            <w:gridSpan w:val="5"/>
          </w:tcPr>
          <w:p w:rsidR="003B1F6B" w:rsidRPr="00CD16D8" w:rsidRDefault="002F561D" w:rsidP="002C203B">
            <w:pPr>
              <w:spacing w:after="120"/>
              <w:rPr>
                <w:rFonts w:cs="Arial"/>
                <w:sz w:val="24"/>
                <w:szCs w:val="24"/>
              </w:rPr>
            </w:pPr>
            <w:r w:rsidRPr="00CD16D8">
              <w:rPr>
                <w:rFonts w:cs="Arial"/>
                <w:sz w:val="24"/>
                <w:szCs w:val="24"/>
              </w:rPr>
              <w:t>A</w:t>
            </w:r>
            <w:r w:rsidR="00EE1E44" w:rsidRPr="00CD16D8">
              <w:rPr>
                <w:rFonts w:cs="Arial"/>
                <w:sz w:val="24"/>
                <w:szCs w:val="24"/>
              </w:rPr>
              <w:t xml:space="preserve">pologies were received and approved from </w:t>
            </w:r>
            <w:r w:rsidRPr="00CD16D8">
              <w:rPr>
                <w:rFonts w:cs="Arial"/>
                <w:sz w:val="24"/>
                <w:szCs w:val="24"/>
              </w:rPr>
              <w:t>Cllr</w:t>
            </w:r>
            <w:r w:rsidR="00D32931" w:rsidRPr="00CD16D8">
              <w:rPr>
                <w:rFonts w:cs="Arial"/>
                <w:sz w:val="24"/>
                <w:szCs w:val="24"/>
              </w:rPr>
              <w:t>.</w:t>
            </w:r>
            <w:r w:rsidR="00D05C63" w:rsidRPr="00CD16D8">
              <w:rPr>
                <w:rFonts w:cs="Arial"/>
                <w:sz w:val="24"/>
                <w:szCs w:val="24"/>
              </w:rPr>
              <w:t xml:space="preserve"> Harvey.</w:t>
            </w:r>
          </w:p>
        </w:tc>
      </w:tr>
      <w:tr w:rsidR="00E814BB" w:rsidRPr="00CD16D8" w:rsidTr="00B65420">
        <w:tc>
          <w:tcPr>
            <w:tcW w:w="1384" w:type="dxa"/>
            <w:shd w:val="clear" w:color="auto" w:fill="D9D9D9" w:themeFill="background1" w:themeFillShade="D9"/>
            <w:vAlign w:val="center"/>
          </w:tcPr>
          <w:p w:rsidR="00E814BB" w:rsidRPr="00CD16D8" w:rsidRDefault="00BF7E96" w:rsidP="002C203B">
            <w:pPr>
              <w:spacing w:after="120"/>
              <w:jc w:val="center"/>
              <w:rPr>
                <w:rFonts w:cs="Arial"/>
                <w:b/>
                <w:sz w:val="24"/>
                <w:szCs w:val="24"/>
              </w:rPr>
            </w:pPr>
            <w:r w:rsidRPr="00CD16D8">
              <w:rPr>
                <w:rFonts w:cs="Arial"/>
                <w:b/>
                <w:sz w:val="24"/>
                <w:szCs w:val="24"/>
              </w:rPr>
              <w:t>C15</w:t>
            </w:r>
            <w:r w:rsidR="002F561D" w:rsidRPr="00CD16D8">
              <w:rPr>
                <w:rFonts w:cs="Arial"/>
                <w:b/>
                <w:sz w:val="24"/>
                <w:szCs w:val="24"/>
              </w:rPr>
              <w:t>/</w:t>
            </w:r>
            <w:r w:rsidR="009B2477">
              <w:rPr>
                <w:rFonts w:cs="Arial"/>
                <w:b/>
                <w:sz w:val="24"/>
                <w:szCs w:val="24"/>
              </w:rPr>
              <w:t>054</w:t>
            </w:r>
          </w:p>
        </w:tc>
        <w:tc>
          <w:tcPr>
            <w:tcW w:w="7796" w:type="dxa"/>
            <w:gridSpan w:val="4"/>
            <w:shd w:val="clear" w:color="auto" w:fill="D9D9D9" w:themeFill="background1" w:themeFillShade="D9"/>
          </w:tcPr>
          <w:p w:rsidR="001827F1" w:rsidRPr="00CD16D8" w:rsidRDefault="00E814BB" w:rsidP="002C203B">
            <w:pPr>
              <w:spacing w:after="120"/>
              <w:rPr>
                <w:rFonts w:cs="Arial"/>
                <w:b/>
                <w:sz w:val="24"/>
                <w:szCs w:val="24"/>
              </w:rPr>
            </w:pPr>
            <w:r w:rsidRPr="00CD16D8">
              <w:rPr>
                <w:rFonts w:cs="Arial"/>
                <w:b/>
                <w:sz w:val="24"/>
                <w:szCs w:val="24"/>
              </w:rPr>
              <w:t>Minutes of the Previous Meeting</w:t>
            </w:r>
          </w:p>
        </w:tc>
        <w:tc>
          <w:tcPr>
            <w:tcW w:w="1560" w:type="dxa"/>
            <w:gridSpan w:val="2"/>
            <w:shd w:val="clear" w:color="auto" w:fill="D9D9D9" w:themeFill="background1" w:themeFillShade="D9"/>
            <w:vAlign w:val="center"/>
          </w:tcPr>
          <w:p w:rsidR="00E814BB" w:rsidRPr="00CD16D8" w:rsidRDefault="002F561D" w:rsidP="002C203B">
            <w:pPr>
              <w:spacing w:after="120"/>
              <w:jc w:val="center"/>
              <w:rPr>
                <w:rFonts w:cs="Arial"/>
                <w:b/>
                <w:sz w:val="24"/>
                <w:szCs w:val="24"/>
              </w:rPr>
            </w:pPr>
            <w:r w:rsidRPr="00CD16D8">
              <w:rPr>
                <w:rFonts w:cs="Arial"/>
                <w:b/>
                <w:sz w:val="24"/>
                <w:szCs w:val="24"/>
              </w:rPr>
              <w:t>2</w:t>
            </w:r>
          </w:p>
        </w:tc>
      </w:tr>
      <w:tr w:rsidR="00504CE3" w:rsidRPr="00CD16D8" w:rsidTr="00B65420">
        <w:tc>
          <w:tcPr>
            <w:tcW w:w="1384" w:type="dxa"/>
            <w:vAlign w:val="center"/>
          </w:tcPr>
          <w:p w:rsidR="00504CE3" w:rsidRPr="00CD16D8" w:rsidRDefault="00504CE3" w:rsidP="002C203B">
            <w:pPr>
              <w:spacing w:after="120"/>
              <w:jc w:val="center"/>
              <w:rPr>
                <w:rFonts w:cs="Arial"/>
                <w:b/>
                <w:sz w:val="24"/>
                <w:szCs w:val="24"/>
              </w:rPr>
            </w:pPr>
          </w:p>
        </w:tc>
        <w:tc>
          <w:tcPr>
            <w:tcW w:w="1701" w:type="dxa"/>
          </w:tcPr>
          <w:p w:rsidR="00504CE3" w:rsidRPr="00CD16D8" w:rsidRDefault="00EE1E44" w:rsidP="002C203B">
            <w:pPr>
              <w:spacing w:after="120"/>
              <w:rPr>
                <w:rFonts w:cs="Arial"/>
                <w:b/>
                <w:sz w:val="24"/>
                <w:szCs w:val="24"/>
              </w:rPr>
            </w:pPr>
            <w:r w:rsidRPr="00CD16D8">
              <w:rPr>
                <w:rFonts w:cs="Arial"/>
                <w:b/>
                <w:sz w:val="24"/>
                <w:szCs w:val="24"/>
              </w:rPr>
              <w:t>RESOLVED</w:t>
            </w:r>
          </w:p>
        </w:tc>
        <w:tc>
          <w:tcPr>
            <w:tcW w:w="7655" w:type="dxa"/>
            <w:gridSpan w:val="5"/>
          </w:tcPr>
          <w:p w:rsidR="00E81951" w:rsidRDefault="002F561D" w:rsidP="002C203B">
            <w:pPr>
              <w:spacing w:after="120"/>
              <w:rPr>
                <w:rFonts w:cs="Arial"/>
                <w:sz w:val="24"/>
                <w:szCs w:val="24"/>
              </w:rPr>
            </w:pPr>
            <w:r w:rsidRPr="00CD16D8">
              <w:rPr>
                <w:rFonts w:cs="Arial"/>
                <w:sz w:val="24"/>
                <w:szCs w:val="24"/>
              </w:rPr>
              <w:t>T</w:t>
            </w:r>
            <w:r w:rsidR="00A51CE5" w:rsidRPr="00CD16D8">
              <w:rPr>
                <w:rFonts w:cs="Arial"/>
                <w:sz w:val="24"/>
                <w:szCs w:val="24"/>
              </w:rPr>
              <w:t>hat the</w:t>
            </w:r>
            <w:r w:rsidR="00EE1E44" w:rsidRPr="00CD16D8">
              <w:rPr>
                <w:rFonts w:cs="Arial"/>
                <w:sz w:val="24"/>
                <w:szCs w:val="24"/>
              </w:rPr>
              <w:t xml:space="preserve"> Minutes of the Meeting of the </w:t>
            </w:r>
            <w:r w:rsidR="00364727" w:rsidRPr="00CD16D8">
              <w:rPr>
                <w:rFonts w:cs="Arial"/>
                <w:sz w:val="24"/>
                <w:szCs w:val="24"/>
              </w:rPr>
              <w:t>Town</w:t>
            </w:r>
            <w:r w:rsidR="00770DB3" w:rsidRPr="00CD16D8">
              <w:rPr>
                <w:rFonts w:cs="Arial"/>
                <w:sz w:val="24"/>
                <w:szCs w:val="24"/>
              </w:rPr>
              <w:t xml:space="preserve"> Council held on Monday</w:t>
            </w:r>
            <w:r w:rsidR="003B1F6B" w:rsidRPr="00CD16D8">
              <w:rPr>
                <w:rFonts w:cs="Arial"/>
                <w:sz w:val="24"/>
                <w:szCs w:val="24"/>
              </w:rPr>
              <w:t xml:space="preserve"> </w:t>
            </w:r>
            <w:r w:rsidR="00BF7E96" w:rsidRPr="00CD16D8">
              <w:rPr>
                <w:rFonts w:cs="Arial"/>
                <w:sz w:val="24"/>
                <w:szCs w:val="24"/>
              </w:rPr>
              <w:t xml:space="preserve">8 </w:t>
            </w:r>
            <w:r w:rsidR="00BF7E96" w:rsidRPr="000A6C85">
              <w:rPr>
                <w:rFonts w:cs="Arial"/>
                <w:sz w:val="24"/>
                <w:szCs w:val="24"/>
              </w:rPr>
              <w:t>June</w:t>
            </w:r>
            <w:r w:rsidR="003B1F6B" w:rsidRPr="000A6C85">
              <w:rPr>
                <w:rFonts w:cs="Arial"/>
                <w:sz w:val="24"/>
                <w:szCs w:val="24"/>
              </w:rPr>
              <w:t xml:space="preserve"> 2015 </w:t>
            </w:r>
            <w:r w:rsidR="00EE1E44" w:rsidRPr="000A6C85">
              <w:rPr>
                <w:rFonts w:cs="Arial"/>
                <w:sz w:val="24"/>
                <w:szCs w:val="24"/>
              </w:rPr>
              <w:t>were accepted as a true record.</w:t>
            </w:r>
          </w:p>
          <w:p w:rsidR="000A6C85" w:rsidRPr="00CD16D8" w:rsidRDefault="000A6C85" w:rsidP="002C203B">
            <w:pPr>
              <w:spacing w:after="120"/>
              <w:rPr>
                <w:rFonts w:cs="Arial"/>
                <w:sz w:val="24"/>
                <w:szCs w:val="24"/>
              </w:rPr>
            </w:pPr>
            <w:r w:rsidRPr="000A6C85">
              <w:rPr>
                <w:sz w:val="24"/>
                <w:szCs w:val="24"/>
              </w:rPr>
              <w:t>In response to a query ab</w:t>
            </w:r>
            <w:r w:rsidR="00E81951">
              <w:rPr>
                <w:sz w:val="24"/>
                <w:szCs w:val="24"/>
              </w:rPr>
              <w:t>out the accuracy of the minutes (C15/036)</w:t>
            </w:r>
            <w:r w:rsidRPr="000A6C85">
              <w:rPr>
                <w:sz w:val="24"/>
                <w:szCs w:val="24"/>
              </w:rPr>
              <w:t xml:space="preserve"> Cllr. J. Shapland confirmed her role as a Grange Town Council representative to the LAP.</w:t>
            </w:r>
          </w:p>
        </w:tc>
      </w:tr>
      <w:tr w:rsidR="00E814BB" w:rsidRPr="00CD16D8" w:rsidTr="00B65420">
        <w:tc>
          <w:tcPr>
            <w:tcW w:w="1384" w:type="dxa"/>
            <w:shd w:val="clear" w:color="auto" w:fill="D9D9D9" w:themeFill="background1" w:themeFillShade="D9"/>
            <w:vAlign w:val="center"/>
          </w:tcPr>
          <w:p w:rsidR="00E814BB" w:rsidRPr="00CD16D8" w:rsidRDefault="00BF7E96" w:rsidP="002C203B">
            <w:pPr>
              <w:spacing w:after="120"/>
              <w:jc w:val="center"/>
              <w:rPr>
                <w:rFonts w:cs="Arial"/>
                <w:b/>
                <w:sz w:val="24"/>
                <w:szCs w:val="24"/>
              </w:rPr>
            </w:pPr>
            <w:r w:rsidRPr="00CD16D8">
              <w:rPr>
                <w:rFonts w:cs="Arial"/>
                <w:b/>
                <w:sz w:val="24"/>
                <w:szCs w:val="24"/>
              </w:rPr>
              <w:t>C15</w:t>
            </w:r>
            <w:r w:rsidR="00E814BB" w:rsidRPr="00CD16D8">
              <w:rPr>
                <w:rFonts w:cs="Arial"/>
                <w:b/>
                <w:sz w:val="24"/>
                <w:szCs w:val="24"/>
              </w:rPr>
              <w:t>/</w:t>
            </w:r>
            <w:r w:rsidR="009B2477">
              <w:rPr>
                <w:rFonts w:cs="Arial"/>
                <w:b/>
                <w:sz w:val="24"/>
                <w:szCs w:val="24"/>
              </w:rPr>
              <w:t>055</w:t>
            </w:r>
          </w:p>
        </w:tc>
        <w:tc>
          <w:tcPr>
            <w:tcW w:w="7796" w:type="dxa"/>
            <w:gridSpan w:val="4"/>
            <w:shd w:val="clear" w:color="auto" w:fill="D9D9D9" w:themeFill="background1" w:themeFillShade="D9"/>
          </w:tcPr>
          <w:p w:rsidR="001827F1" w:rsidRPr="00CD16D8" w:rsidRDefault="00E814BB" w:rsidP="002C203B">
            <w:pPr>
              <w:spacing w:after="120"/>
              <w:rPr>
                <w:rFonts w:cs="Arial"/>
                <w:b/>
                <w:sz w:val="24"/>
                <w:szCs w:val="24"/>
              </w:rPr>
            </w:pPr>
            <w:r w:rsidRPr="00CD16D8">
              <w:rPr>
                <w:rFonts w:cs="Arial"/>
                <w:b/>
                <w:sz w:val="24"/>
                <w:szCs w:val="24"/>
              </w:rPr>
              <w:t>Declaration of Interests and Dispensations</w:t>
            </w:r>
          </w:p>
        </w:tc>
        <w:tc>
          <w:tcPr>
            <w:tcW w:w="1560" w:type="dxa"/>
            <w:gridSpan w:val="2"/>
            <w:shd w:val="clear" w:color="auto" w:fill="D9D9D9" w:themeFill="background1" w:themeFillShade="D9"/>
            <w:vAlign w:val="center"/>
          </w:tcPr>
          <w:p w:rsidR="00E814BB" w:rsidRPr="00CD16D8" w:rsidRDefault="002F561D" w:rsidP="002C203B">
            <w:pPr>
              <w:spacing w:after="120"/>
              <w:jc w:val="center"/>
              <w:rPr>
                <w:rFonts w:cs="Arial"/>
                <w:b/>
                <w:sz w:val="24"/>
                <w:szCs w:val="24"/>
              </w:rPr>
            </w:pPr>
            <w:r w:rsidRPr="00CD16D8">
              <w:rPr>
                <w:rFonts w:cs="Arial"/>
                <w:b/>
                <w:sz w:val="24"/>
                <w:szCs w:val="24"/>
              </w:rPr>
              <w:t>3</w:t>
            </w:r>
          </w:p>
        </w:tc>
      </w:tr>
      <w:tr w:rsidR="00504CE3" w:rsidRPr="00CD16D8" w:rsidTr="00B65420">
        <w:tc>
          <w:tcPr>
            <w:tcW w:w="1384" w:type="dxa"/>
            <w:vAlign w:val="center"/>
          </w:tcPr>
          <w:p w:rsidR="00504CE3" w:rsidRPr="00CD16D8" w:rsidRDefault="00504CE3" w:rsidP="002C203B">
            <w:pPr>
              <w:spacing w:after="120"/>
              <w:jc w:val="center"/>
              <w:rPr>
                <w:rFonts w:cs="Arial"/>
                <w:b/>
                <w:sz w:val="24"/>
                <w:szCs w:val="24"/>
              </w:rPr>
            </w:pPr>
          </w:p>
        </w:tc>
        <w:tc>
          <w:tcPr>
            <w:tcW w:w="1701" w:type="dxa"/>
          </w:tcPr>
          <w:p w:rsidR="00504CE3" w:rsidRPr="00CD16D8" w:rsidRDefault="00136A25" w:rsidP="002C203B">
            <w:pPr>
              <w:spacing w:after="120"/>
              <w:rPr>
                <w:rFonts w:cs="Arial"/>
                <w:b/>
                <w:sz w:val="24"/>
                <w:szCs w:val="24"/>
              </w:rPr>
            </w:pPr>
            <w:r w:rsidRPr="00CD16D8">
              <w:rPr>
                <w:rFonts w:cs="Arial"/>
                <w:b/>
                <w:sz w:val="24"/>
                <w:szCs w:val="24"/>
              </w:rPr>
              <w:t>NOTED</w:t>
            </w:r>
          </w:p>
        </w:tc>
        <w:tc>
          <w:tcPr>
            <w:tcW w:w="7655" w:type="dxa"/>
            <w:gridSpan w:val="5"/>
          </w:tcPr>
          <w:p w:rsidR="00D32931" w:rsidRPr="00CD16D8" w:rsidRDefault="00EE1B53" w:rsidP="002C203B">
            <w:pPr>
              <w:spacing w:after="120"/>
              <w:rPr>
                <w:rFonts w:cs="Arial"/>
                <w:sz w:val="24"/>
                <w:szCs w:val="24"/>
              </w:rPr>
            </w:pPr>
            <w:r w:rsidRPr="00CD16D8">
              <w:rPr>
                <w:rFonts w:cs="Arial"/>
                <w:sz w:val="24"/>
                <w:szCs w:val="24"/>
              </w:rPr>
              <w:t>T</w:t>
            </w:r>
            <w:r w:rsidR="00136A25" w:rsidRPr="00CD16D8">
              <w:rPr>
                <w:rFonts w:cs="Arial"/>
                <w:sz w:val="24"/>
                <w:szCs w:val="24"/>
              </w:rPr>
              <w:t>here were no requests received for dispensations</w:t>
            </w:r>
            <w:r w:rsidR="00364727" w:rsidRPr="00CD16D8">
              <w:rPr>
                <w:rFonts w:cs="Arial"/>
                <w:sz w:val="24"/>
                <w:szCs w:val="24"/>
              </w:rPr>
              <w:t xml:space="preserve"> or declarations of interest</w:t>
            </w:r>
            <w:r w:rsidR="00136A25" w:rsidRPr="00CD16D8">
              <w:rPr>
                <w:rFonts w:cs="Arial"/>
                <w:sz w:val="24"/>
                <w:szCs w:val="24"/>
              </w:rPr>
              <w:t>.</w:t>
            </w:r>
          </w:p>
        </w:tc>
      </w:tr>
      <w:tr w:rsidR="00E814BB" w:rsidRPr="00CD16D8" w:rsidTr="005E08A1">
        <w:tc>
          <w:tcPr>
            <w:tcW w:w="1384" w:type="dxa"/>
            <w:shd w:val="clear" w:color="auto" w:fill="D9D9D9" w:themeFill="background1" w:themeFillShade="D9"/>
          </w:tcPr>
          <w:p w:rsidR="00E814BB" w:rsidRPr="00CD16D8" w:rsidRDefault="00BF7E96" w:rsidP="002C203B">
            <w:pPr>
              <w:spacing w:after="120"/>
              <w:jc w:val="center"/>
              <w:rPr>
                <w:rFonts w:cs="Arial"/>
                <w:b/>
                <w:sz w:val="24"/>
                <w:szCs w:val="24"/>
              </w:rPr>
            </w:pPr>
            <w:r w:rsidRPr="00CD16D8">
              <w:rPr>
                <w:rFonts w:cs="Arial"/>
                <w:b/>
                <w:sz w:val="24"/>
                <w:szCs w:val="24"/>
              </w:rPr>
              <w:t>C15</w:t>
            </w:r>
            <w:r w:rsidR="00E814BB" w:rsidRPr="00CD16D8">
              <w:rPr>
                <w:rFonts w:cs="Arial"/>
                <w:b/>
                <w:sz w:val="24"/>
                <w:szCs w:val="24"/>
              </w:rPr>
              <w:t>/</w:t>
            </w:r>
            <w:r w:rsidR="009B2477">
              <w:rPr>
                <w:rFonts w:cs="Arial"/>
                <w:b/>
                <w:sz w:val="24"/>
                <w:szCs w:val="24"/>
              </w:rPr>
              <w:t>056</w:t>
            </w:r>
          </w:p>
        </w:tc>
        <w:tc>
          <w:tcPr>
            <w:tcW w:w="7796" w:type="dxa"/>
            <w:gridSpan w:val="4"/>
            <w:shd w:val="clear" w:color="auto" w:fill="D9D9D9" w:themeFill="background1" w:themeFillShade="D9"/>
          </w:tcPr>
          <w:p w:rsidR="001827F1" w:rsidRPr="00CD16D8" w:rsidRDefault="00D43EEF" w:rsidP="002C203B">
            <w:pPr>
              <w:spacing w:after="120"/>
              <w:rPr>
                <w:rFonts w:cs="Arial"/>
                <w:sz w:val="24"/>
                <w:szCs w:val="24"/>
              </w:rPr>
            </w:pPr>
            <w:r w:rsidRPr="00CD16D8">
              <w:rPr>
                <w:rFonts w:cs="Arial"/>
                <w:b/>
                <w:sz w:val="24"/>
                <w:szCs w:val="24"/>
              </w:rPr>
              <w:t xml:space="preserve">Public Participation </w:t>
            </w:r>
            <w:r w:rsidR="00E745F2">
              <w:rPr>
                <w:rFonts w:cs="Arial"/>
                <w:b/>
                <w:sz w:val="24"/>
                <w:szCs w:val="24"/>
              </w:rPr>
              <w:t xml:space="preserve"> </w:t>
            </w:r>
            <w:r w:rsidRPr="00CD16D8">
              <w:rPr>
                <w:rFonts w:cs="Arial"/>
                <w:sz w:val="24"/>
                <w:szCs w:val="24"/>
              </w:rPr>
              <w:t>To receive reports from the following:</w:t>
            </w:r>
          </w:p>
          <w:p w:rsidR="00D43EEF" w:rsidRPr="00CD16D8" w:rsidRDefault="00D43EEF" w:rsidP="002C203B">
            <w:pPr>
              <w:spacing w:after="120"/>
              <w:rPr>
                <w:rFonts w:cs="Arial"/>
                <w:b/>
                <w:sz w:val="24"/>
                <w:szCs w:val="24"/>
              </w:rPr>
            </w:pPr>
            <w:r w:rsidRPr="00CD16D8">
              <w:rPr>
                <w:rFonts w:cs="Arial"/>
                <w:b/>
                <w:sz w:val="24"/>
                <w:szCs w:val="24"/>
              </w:rPr>
              <w:t>Police Report</w:t>
            </w:r>
          </w:p>
        </w:tc>
        <w:tc>
          <w:tcPr>
            <w:tcW w:w="1560" w:type="dxa"/>
            <w:gridSpan w:val="2"/>
            <w:shd w:val="clear" w:color="auto" w:fill="D9D9D9" w:themeFill="background1" w:themeFillShade="D9"/>
            <w:vAlign w:val="center"/>
          </w:tcPr>
          <w:p w:rsidR="00E814BB" w:rsidRPr="00CD16D8" w:rsidRDefault="001827F1" w:rsidP="002C203B">
            <w:pPr>
              <w:spacing w:after="120"/>
              <w:jc w:val="center"/>
              <w:rPr>
                <w:rFonts w:cs="Arial"/>
                <w:b/>
                <w:sz w:val="24"/>
                <w:szCs w:val="24"/>
              </w:rPr>
            </w:pPr>
            <w:r w:rsidRPr="00CD16D8">
              <w:rPr>
                <w:rFonts w:cs="Arial"/>
                <w:b/>
                <w:sz w:val="24"/>
                <w:szCs w:val="24"/>
              </w:rPr>
              <w:t>4</w:t>
            </w:r>
          </w:p>
          <w:p w:rsidR="001827F1" w:rsidRPr="00CD16D8" w:rsidRDefault="001827F1" w:rsidP="002C203B">
            <w:pPr>
              <w:spacing w:after="120"/>
              <w:jc w:val="center"/>
              <w:rPr>
                <w:rFonts w:cs="Arial"/>
                <w:b/>
                <w:sz w:val="24"/>
                <w:szCs w:val="24"/>
              </w:rPr>
            </w:pPr>
          </w:p>
        </w:tc>
      </w:tr>
      <w:tr w:rsidR="005E08A1" w:rsidRPr="00CD16D8" w:rsidTr="00A8559D">
        <w:tc>
          <w:tcPr>
            <w:tcW w:w="1384" w:type="dxa"/>
            <w:vMerge w:val="restart"/>
            <w:vAlign w:val="center"/>
          </w:tcPr>
          <w:p w:rsidR="005E08A1" w:rsidRPr="00CD16D8" w:rsidRDefault="005E08A1" w:rsidP="002C203B">
            <w:pPr>
              <w:spacing w:after="120"/>
              <w:jc w:val="center"/>
              <w:rPr>
                <w:rFonts w:cs="Arial"/>
                <w:b/>
                <w:sz w:val="24"/>
                <w:szCs w:val="24"/>
              </w:rPr>
            </w:pPr>
          </w:p>
          <w:p w:rsidR="005E08A1" w:rsidRPr="00CD16D8" w:rsidRDefault="005E08A1" w:rsidP="002C203B">
            <w:pPr>
              <w:spacing w:after="120"/>
              <w:jc w:val="center"/>
              <w:rPr>
                <w:rFonts w:cs="Arial"/>
                <w:b/>
                <w:sz w:val="24"/>
                <w:szCs w:val="24"/>
              </w:rPr>
            </w:pPr>
          </w:p>
          <w:p w:rsidR="005E08A1" w:rsidRPr="00CD16D8" w:rsidRDefault="005E08A1" w:rsidP="002C203B">
            <w:pPr>
              <w:spacing w:after="120"/>
              <w:jc w:val="center"/>
              <w:rPr>
                <w:rFonts w:cs="Arial"/>
                <w:b/>
                <w:sz w:val="24"/>
                <w:szCs w:val="24"/>
              </w:rPr>
            </w:pPr>
          </w:p>
          <w:p w:rsidR="005E08A1" w:rsidRPr="00CD16D8" w:rsidRDefault="005E08A1" w:rsidP="002C203B">
            <w:pPr>
              <w:spacing w:after="120"/>
              <w:jc w:val="center"/>
              <w:rPr>
                <w:rFonts w:cs="Arial"/>
                <w:b/>
                <w:sz w:val="24"/>
                <w:szCs w:val="24"/>
              </w:rPr>
            </w:pPr>
          </w:p>
          <w:p w:rsidR="005E08A1" w:rsidRPr="00CD16D8" w:rsidRDefault="005E08A1" w:rsidP="002C203B">
            <w:pPr>
              <w:spacing w:after="120"/>
              <w:jc w:val="center"/>
              <w:rPr>
                <w:rFonts w:cs="Arial"/>
                <w:b/>
                <w:sz w:val="24"/>
                <w:szCs w:val="24"/>
              </w:rPr>
            </w:pPr>
          </w:p>
          <w:p w:rsidR="005E08A1" w:rsidRPr="00CD16D8" w:rsidRDefault="005E08A1" w:rsidP="00344766">
            <w:pPr>
              <w:spacing w:after="120"/>
              <w:rPr>
                <w:rFonts w:cs="Arial"/>
                <w:b/>
                <w:sz w:val="24"/>
                <w:szCs w:val="24"/>
              </w:rPr>
            </w:pPr>
          </w:p>
          <w:p w:rsidR="005E08A1" w:rsidRPr="00CD16D8" w:rsidRDefault="005E08A1" w:rsidP="002C203B">
            <w:pPr>
              <w:spacing w:after="120"/>
              <w:jc w:val="center"/>
              <w:rPr>
                <w:rFonts w:cs="Arial"/>
                <w:b/>
                <w:sz w:val="24"/>
                <w:szCs w:val="24"/>
              </w:rPr>
            </w:pPr>
          </w:p>
          <w:p w:rsidR="005E08A1" w:rsidRPr="00CD16D8" w:rsidRDefault="005E08A1" w:rsidP="002C203B">
            <w:pPr>
              <w:spacing w:after="120"/>
              <w:jc w:val="center"/>
              <w:rPr>
                <w:rFonts w:cs="Arial"/>
                <w:b/>
                <w:sz w:val="24"/>
                <w:szCs w:val="24"/>
              </w:rPr>
            </w:pPr>
          </w:p>
          <w:p w:rsidR="005E08A1" w:rsidRPr="00CD16D8" w:rsidRDefault="005E08A1" w:rsidP="002C203B">
            <w:pPr>
              <w:spacing w:after="120"/>
              <w:jc w:val="center"/>
              <w:rPr>
                <w:rFonts w:cs="Arial"/>
                <w:b/>
                <w:sz w:val="24"/>
                <w:szCs w:val="24"/>
              </w:rPr>
            </w:pPr>
          </w:p>
          <w:p w:rsidR="005E08A1" w:rsidRPr="00CD16D8" w:rsidRDefault="005E08A1" w:rsidP="002C203B">
            <w:pPr>
              <w:spacing w:after="120"/>
              <w:jc w:val="center"/>
              <w:rPr>
                <w:rFonts w:cs="Arial"/>
                <w:b/>
                <w:sz w:val="24"/>
                <w:szCs w:val="24"/>
              </w:rPr>
            </w:pPr>
          </w:p>
          <w:p w:rsidR="005E08A1" w:rsidRPr="00CD16D8" w:rsidRDefault="005E08A1" w:rsidP="002C203B">
            <w:pPr>
              <w:spacing w:after="120"/>
              <w:jc w:val="center"/>
              <w:rPr>
                <w:rFonts w:cs="Arial"/>
                <w:b/>
                <w:sz w:val="24"/>
                <w:szCs w:val="24"/>
              </w:rPr>
            </w:pPr>
          </w:p>
          <w:p w:rsidR="005E08A1" w:rsidRPr="00CD16D8" w:rsidRDefault="005E08A1" w:rsidP="002C203B">
            <w:pPr>
              <w:spacing w:after="120"/>
              <w:jc w:val="center"/>
              <w:rPr>
                <w:rFonts w:cs="Arial"/>
                <w:b/>
                <w:sz w:val="24"/>
                <w:szCs w:val="24"/>
              </w:rPr>
            </w:pPr>
          </w:p>
          <w:p w:rsidR="005E08A1" w:rsidRPr="00CD16D8" w:rsidRDefault="005E08A1" w:rsidP="002C203B">
            <w:pPr>
              <w:spacing w:after="120"/>
              <w:jc w:val="center"/>
              <w:rPr>
                <w:rFonts w:cs="Arial"/>
                <w:b/>
                <w:sz w:val="24"/>
                <w:szCs w:val="24"/>
              </w:rPr>
            </w:pPr>
          </w:p>
          <w:p w:rsidR="005E08A1" w:rsidRPr="00CD16D8" w:rsidRDefault="005E08A1" w:rsidP="002C203B">
            <w:pPr>
              <w:spacing w:after="120"/>
              <w:jc w:val="center"/>
              <w:rPr>
                <w:rFonts w:cs="Arial"/>
                <w:b/>
                <w:sz w:val="24"/>
                <w:szCs w:val="24"/>
              </w:rPr>
            </w:pPr>
          </w:p>
          <w:p w:rsidR="005E08A1" w:rsidRPr="00CD16D8" w:rsidRDefault="005E08A1" w:rsidP="002C203B">
            <w:pPr>
              <w:spacing w:after="120"/>
              <w:jc w:val="center"/>
              <w:rPr>
                <w:rFonts w:cs="Arial"/>
                <w:b/>
                <w:sz w:val="24"/>
                <w:szCs w:val="24"/>
              </w:rPr>
            </w:pPr>
          </w:p>
          <w:p w:rsidR="005E08A1" w:rsidRPr="00CD16D8" w:rsidRDefault="005E08A1" w:rsidP="002C203B">
            <w:pPr>
              <w:spacing w:after="120"/>
              <w:jc w:val="center"/>
              <w:rPr>
                <w:rFonts w:cs="Arial"/>
                <w:b/>
                <w:sz w:val="24"/>
                <w:szCs w:val="24"/>
              </w:rPr>
            </w:pPr>
          </w:p>
          <w:p w:rsidR="005E08A1" w:rsidRPr="00CD16D8" w:rsidRDefault="005E08A1" w:rsidP="002C203B">
            <w:pPr>
              <w:spacing w:after="120"/>
              <w:rPr>
                <w:rFonts w:cs="Arial"/>
                <w:b/>
                <w:sz w:val="24"/>
                <w:szCs w:val="24"/>
              </w:rPr>
            </w:pPr>
          </w:p>
        </w:tc>
        <w:tc>
          <w:tcPr>
            <w:tcW w:w="9356" w:type="dxa"/>
            <w:gridSpan w:val="6"/>
          </w:tcPr>
          <w:p w:rsidR="005E08A1" w:rsidRPr="00CD16D8" w:rsidRDefault="0001584E" w:rsidP="002C203B">
            <w:pPr>
              <w:spacing w:after="120"/>
              <w:rPr>
                <w:sz w:val="24"/>
                <w:szCs w:val="24"/>
              </w:rPr>
            </w:pPr>
            <w:r w:rsidRPr="00CD16D8">
              <w:rPr>
                <w:sz w:val="24"/>
                <w:szCs w:val="24"/>
              </w:rPr>
              <w:lastRenderedPageBreak/>
              <w:t>There was no representation from the Police.</w:t>
            </w:r>
          </w:p>
        </w:tc>
      </w:tr>
      <w:tr w:rsidR="005E08A1" w:rsidRPr="00CD16D8" w:rsidTr="00D43EEF">
        <w:tc>
          <w:tcPr>
            <w:tcW w:w="1384" w:type="dxa"/>
            <w:vMerge/>
            <w:vAlign w:val="center"/>
          </w:tcPr>
          <w:p w:rsidR="005E08A1" w:rsidRPr="00CD16D8" w:rsidRDefault="005E08A1" w:rsidP="002C203B">
            <w:pPr>
              <w:spacing w:after="120"/>
              <w:jc w:val="center"/>
              <w:rPr>
                <w:rFonts w:cs="Arial"/>
                <w:b/>
                <w:sz w:val="24"/>
                <w:szCs w:val="24"/>
              </w:rPr>
            </w:pPr>
          </w:p>
        </w:tc>
        <w:tc>
          <w:tcPr>
            <w:tcW w:w="9356" w:type="dxa"/>
            <w:gridSpan w:val="6"/>
            <w:shd w:val="clear" w:color="auto" w:fill="D9D9D9" w:themeFill="background1" w:themeFillShade="D9"/>
          </w:tcPr>
          <w:p w:rsidR="005E08A1" w:rsidRPr="00CD16D8" w:rsidRDefault="005E08A1" w:rsidP="002C203B">
            <w:pPr>
              <w:spacing w:after="120"/>
              <w:rPr>
                <w:rFonts w:cs="Arial"/>
                <w:b/>
                <w:sz w:val="24"/>
                <w:szCs w:val="24"/>
              </w:rPr>
            </w:pPr>
            <w:r w:rsidRPr="00CD16D8">
              <w:rPr>
                <w:rFonts w:cs="Arial"/>
                <w:b/>
                <w:sz w:val="24"/>
                <w:szCs w:val="24"/>
              </w:rPr>
              <w:t>District Council Report</w:t>
            </w:r>
          </w:p>
        </w:tc>
      </w:tr>
      <w:tr w:rsidR="005E08A1" w:rsidRPr="00CD16D8" w:rsidTr="00A8559D">
        <w:tc>
          <w:tcPr>
            <w:tcW w:w="1384" w:type="dxa"/>
            <w:vMerge/>
            <w:vAlign w:val="center"/>
          </w:tcPr>
          <w:p w:rsidR="005E08A1" w:rsidRPr="00CD16D8" w:rsidRDefault="005E08A1" w:rsidP="002C203B">
            <w:pPr>
              <w:spacing w:after="120"/>
              <w:jc w:val="center"/>
              <w:rPr>
                <w:rFonts w:cs="Arial"/>
                <w:b/>
                <w:sz w:val="24"/>
                <w:szCs w:val="24"/>
              </w:rPr>
            </w:pPr>
          </w:p>
        </w:tc>
        <w:tc>
          <w:tcPr>
            <w:tcW w:w="9356" w:type="dxa"/>
            <w:gridSpan w:val="6"/>
          </w:tcPr>
          <w:p w:rsidR="005E08A1" w:rsidRPr="00CD16D8" w:rsidRDefault="005E08A1" w:rsidP="002C203B">
            <w:pPr>
              <w:spacing w:after="120"/>
              <w:rPr>
                <w:rFonts w:cs="Arial"/>
                <w:sz w:val="24"/>
                <w:szCs w:val="24"/>
              </w:rPr>
            </w:pPr>
            <w:r w:rsidRPr="00CD16D8">
              <w:rPr>
                <w:rFonts w:cs="Arial"/>
                <w:sz w:val="24"/>
                <w:szCs w:val="24"/>
              </w:rPr>
              <w:t>District Councillor</w:t>
            </w:r>
            <w:r w:rsidR="00B91D48" w:rsidRPr="00CD16D8">
              <w:rPr>
                <w:rFonts w:cs="Arial"/>
                <w:sz w:val="24"/>
                <w:szCs w:val="24"/>
              </w:rPr>
              <w:t xml:space="preserve"> Eric Morrell</w:t>
            </w:r>
            <w:r w:rsidR="0042063E">
              <w:rPr>
                <w:rFonts w:cs="Arial"/>
                <w:sz w:val="24"/>
                <w:szCs w:val="24"/>
              </w:rPr>
              <w:t xml:space="preserve"> reported that</w:t>
            </w:r>
            <w:r w:rsidRPr="00CD16D8">
              <w:rPr>
                <w:rFonts w:cs="Arial"/>
                <w:sz w:val="24"/>
                <w:szCs w:val="24"/>
              </w:rPr>
              <w:t xml:space="preserve">: </w:t>
            </w:r>
          </w:p>
          <w:p w:rsidR="0042063E" w:rsidRDefault="005731CF" w:rsidP="002C203B">
            <w:pPr>
              <w:pStyle w:val="ListParagraph"/>
              <w:numPr>
                <w:ilvl w:val="0"/>
                <w:numId w:val="10"/>
              </w:numPr>
              <w:spacing w:after="120"/>
              <w:rPr>
                <w:rFonts w:cs="Arial"/>
                <w:sz w:val="24"/>
                <w:szCs w:val="24"/>
              </w:rPr>
            </w:pPr>
            <w:r>
              <w:rPr>
                <w:rFonts w:cs="Arial"/>
                <w:sz w:val="24"/>
                <w:szCs w:val="24"/>
              </w:rPr>
              <w:t>He was involved in discussions about f</w:t>
            </w:r>
            <w:r w:rsidR="0042063E">
              <w:rPr>
                <w:rFonts w:cs="Arial"/>
                <w:sz w:val="24"/>
                <w:szCs w:val="24"/>
              </w:rPr>
              <w:t>l</w:t>
            </w:r>
            <w:r w:rsidR="00B91D48" w:rsidRPr="0042063E">
              <w:rPr>
                <w:rFonts w:cs="Arial"/>
                <w:sz w:val="24"/>
                <w:szCs w:val="24"/>
              </w:rPr>
              <w:t xml:space="preserve">ooding on </w:t>
            </w:r>
            <w:proofErr w:type="spellStart"/>
            <w:r w:rsidR="00B91D48" w:rsidRPr="0042063E">
              <w:rPr>
                <w:rFonts w:cs="Arial"/>
                <w:sz w:val="24"/>
                <w:szCs w:val="24"/>
              </w:rPr>
              <w:t>Meathop</w:t>
            </w:r>
            <w:proofErr w:type="spellEnd"/>
            <w:r w:rsidR="00B91D48" w:rsidRPr="0042063E">
              <w:rPr>
                <w:rFonts w:cs="Arial"/>
                <w:sz w:val="24"/>
                <w:szCs w:val="24"/>
              </w:rPr>
              <w:t xml:space="preserve"> Road</w:t>
            </w:r>
            <w:r w:rsidR="0042063E">
              <w:rPr>
                <w:rFonts w:cs="Arial"/>
                <w:sz w:val="24"/>
                <w:szCs w:val="24"/>
              </w:rPr>
              <w:t>.</w:t>
            </w:r>
          </w:p>
          <w:p w:rsidR="0042063E" w:rsidRDefault="0042063E" w:rsidP="002C203B">
            <w:pPr>
              <w:pStyle w:val="ListParagraph"/>
              <w:numPr>
                <w:ilvl w:val="0"/>
                <w:numId w:val="10"/>
              </w:numPr>
              <w:spacing w:after="120"/>
              <w:rPr>
                <w:rFonts w:cs="Arial"/>
                <w:sz w:val="24"/>
                <w:szCs w:val="24"/>
              </w:rPr>
            </w:pPr>
            <w:r>
              <w:rPr>
                <w:rFonts w:cs="Arial"/>
                <w:sz w:val="24"/>
                <w:szCs w:val="24"/>
              </w:rPr>
              <w:t xml:space="preserve">SLDC appeared to be moving </w:t>
            </w:r>
            <w:r w:rsidR="00B91D48" w:rsidRPr="0042063E">
              <w:rPr>
                <w:rFonts w:cs="Arial"/>
                <w:sz w:val="24"/>
                <w:szCs w:val="24"/>
              </w:rPr>
              <w:t xml:space="preserve">towards </w:t>
            </w:r>
            <w:r>
              <w:rPr>
                <w:rFonts w:cs="Arial"/>
                <w:sz w:val="24"/>
                <w:szCs w:val="24"/>
              </w:rPr>
              <w:t>a resolution on the Lido.</w:t>
            </w:r>
          </w:p>
          <w:p w:rsidR="00B91D48" w:rsidRDefault="0042063E" w:rsidP="002C203B">
            <w:pPr>
              <w:pStyle w:val="ListParagraph"/>
              <w:numPr>
                <w:ilvl w:val="0"/>
                <w:numId w:val="10"/>
              </w:numPr>
              <w:spacing w:after="120"/>
              <w:rPr>
                <w:rFonts w:cs="Arial"/>
                <w:sz w:val="24"/>
                <w:szCs w:val="24"/>
              </w:rPr>
            </w:pPr>
            <w:r>
              <w:rPr>
                <w:rFonts w:cs="Arial"/>
                <w:sz w:val="24"/>
                <w:szCs w:val="24"/>
              </w:rPr>
              <w:t>He was aware that the future of the Victoria Hall needed to be discussed with SLDC.</w:t>
            </w:r>
          </w:p>
          <w:p w:rsidR="005E08A1" w:rsidRDefault="00B91D48" w:rsidP="002C203B">
            <w:pPr>
              <w:pStyle w:val="ListParagraph"/>
              <w:numPr>
                <w:ilvl w:val="0"/>
                <w:numId w:val="10"/>
              </w:numPr>
              <w:spacing w:after="120"/>
              <w:rPr>
                <w:rFonts w:cs="Arial"/>
                <w:sz w:val="24"/>
                <w:szCs w:val="24"/>
              </w:rPr>
            </w:pPr>
            <w:r w:rsidRPr="0042063E">
              <w:rPr>
                <w:rFonts w:cs="Arial"/>
                <w:sz w:val="24"/>
                <w:szCs w:val="24"/>
              </w:rPr>
              <w:t xml:space="preserve">SLDC </w:t>
            </w:r>
            <w:r w:rsidR="0042063E">
              <w:rPr>
                <w:rFonts w:cs="Arial"/>
                <w:sz w:val="24"/>
                <w:szCs w:val="24"/>
              </w:rPr>
              <w:t xml:space="preserve">was </w:t>
            </w:r>
            <w:r w:rsidRPr="0042063E">
              <w:rPr>
                <w:rFonts w:cs="Arial"/>
                <w:sz w:val="24"/>
                <w:szCs w:val="24"/>
              </w:rPr>
              <w:t>moving towards rationalisation of refuse collection systems</w:t>
            </w:r>
            <w:r w:rsidR="0042063E">
              <w:rPr>
                <w:rFonts w:cs="Arial"/>
                <w:sz w:val="24"/>
                <w:szCs w:val="24"/>
              </w:rPr>
              <w:t>.</w:t>
            </w:r>
          </w:p>
          <w:p w:rsidR="00BB2562" w:rsidRPr="00344766" w:rsidRDefault="0042063E" w:rsidP="00344766">
            <w:pPr>
              <w:pStyle w:val="ListParagraph"/>
              <w:numPr>
                <w:ilvl w:val="0"/>
                <w:numId w:val="10"/>
              </w:numPr>
              <w:spacing w:after="120"/>
              <w:rPr>
                <w:rFonts w:cs="Arial"/>
                <w:sz w:val="24"/>
                <w:szCs w:val="24"/>
              </w:rPr>
            </w:pPr>
            <w:r>
              <w:rPr>
                <w:rFonts w:cs="Arial"/>
                <w:sz w:val="24"/>
                <w:szCs w:val="24"/>
              </w:rPr>
              <w:t>A s</w:t>
            </w:r>
            <w:r w:rsidR="0001584E" w:rsidRPr="0042063E">
              <w:rPr>
                <w:rFonts w:cs="Arial"/>
                <w:sz w:val="24"/>
                <w:szCs w:val="24"/>
              </w:rPr>
              <w:t>tronger collaboration between SLDC and GTC</w:t>
            </w:r>
            <w:r>
              <w:rPr>
                <w:rFonts w:cs="Arial"/>
                <w:sz w:val="24"/>
                <w:szCs w:val="24"/>
              </w:rPr>
              <w:t xml:space="preserve"> was developing and this was to be supported and encouraged.</w:t>
            </w:r>
          </w:p>
        </w:tc>
      </w:tr>
      <w:tr w:rsidR="005E08A1" w:rsidRPr="00CD16D8" w:rsidTr="00D43EEF">
        <w:tc>
          <w:tcPr>
            <w:tcW w:w="1384" w:type="dxa"/>
            <w:vMerge/>
            <w:vAlign w:val="center"/>
          </w:tcPr>
          <w:p w:rsidR="005E08A1" w:rsidRPr="00CD16D8" w:rsidRDefault="005E08A1" w:rsidP="002C203B">
            <w:pPr>
              <w:spacing w:after="120"/>
              <w:jc w:val="center"/>
              <w:rPr>
                <w:rFonts w:cs="Arial"/>
                <w:b/>
                <w:sz w:val="24"/>
                <w:szCs w:val="24"/>
              </w:rPr>
            </w:pPr>
          </w:p>
        </w:tc>
        <w:tc>
          <w:tcPr>
            <w:tcW w:w="9356" w:type="dxa"/>
            <w:gridSpan w:val="6"/>
            <w:shd w:val="clear" w:color="auto" w:fill="D9D9D9" w:themeFill="background1" w:themeFillShade="D9"/>
          </w:tcPr>
          <w:p w:rsidR="005E08A1" w:rsidRPr="00CD16D8" w:rsidRDefault="005E08A1" w:rsidP="002C203B">
            <w:pPr>
              <w:spacing w:after="120"/>
              <w:rPr>
                <w:rFonts w:cs="Arial"/>
                <w:b/>
                <w:sz w:val="24"/>
                <w:szCs w:val="24"/>
              </w:rPr>
            </w:pPr>
            <w:r w:rsidRPr="00CD16D8">
              <w:rPr>
                <w:rFonts w:cs="Arial"/>
                <w:b/>
                <w:sz w:val="24"/>
                <w:szCs w:val="24"/>
              </w:rPr>
              <w:t>District Council Report</w:t>
            </w:r>
          </w:p>
        </w:tc>
      </w:tr>
      <w:tr w:rsidR="005E08A1" w:rsidRPr="00CD16D8" w:rsidTr="00A8559D">
        <w:tc>
          <w:tcPr>
            <w:tcW w:w="1384" w:type="dxa"/>
            <w:vMerge/>
            <w:vAlign w:val="center"/>
          </w:tcPr>
          <w:p w:rsidR="005E08A1" w:rsidRPr="00CD16D8" w:rsidRDefault="005E08A1" w:rsidP="002C203B">
            <w:pPr>
              <w:spacing w:after="120"/>
              <w:jc w:val="center"/>
              <w:rPr>
                <w:rFonts w:cs="Arial"/>
                <w:b/>
                <w:sz w:val="24"/>
                <w:szCs w:val="24"/>
              </w:rPr>
            </w:pPr>
          </w:p>
        </w:tc>
        <w:tc>
          <w:tcPr>
            <w:tcW w:w="9356" w:type="dxa"/>
            <w:gridSpan w:val="6"/>
          </w:tcPr>
          <w:p w:rsidR="0042063E" w:rsidRDefault="005E08A1" w:rsidP="002C203B">
            <w:pPr>
              <w:spacing w:after="120"/>
              <w:rPr>
                <w:rFonts w:cs="Arial"/>
                <w:sz w:val="24"/>
                <w:szCs w:val="24"/>
              </w:rPr>
            </w:pPr>
            <w:r w:rsidRPr="00CD16D8">
              <w:rPr>
                <w:rFonts w:cs="Arial"/>
                <w:sz w:val="24"/>
                <w:szCs w:val="24"/>
              </w:rPr>
              <w:t xml:space="preserve">District Councillor </w:t>
            </w:r>
            <w:r w:rsidR="0001584E" w:rsidRPr="00CD16D8">
              <w:rPr>
                <w:rFonts w:cs="Arial"/>
                <w:sz w:val="24"/>
                <w:szCs w:val="24"/>
              </w:rPr>
              <w:t xml:space="preserve">Mary Wilson </w:t>
            </w:r>
            <w:r w:rsidRPr="00CD16D8">
              <w:rPr>
                <w:rFonts w:cs="Arial"/>
                <w:sz w:val="24"/>
                <w:szCs w:val="24"/>
              </w:rPr>
              <w:t>reported that:</w:t>
            </w:r>
          </w:p>
          <w:p w:rsidR="005E08A1" w:rsidRDefault="0001584E" w:rsidP="002C203B">
            <w:pPr>
              <w:pStyle w:val="ListParagraph"/>
              <w:numPr>
                <w:ilvl w:val="0"/>
                <w:numId w:val="11"/>
              </w:numPr>
              <w:spacing w:after="120"/>
              <w:rPr>
                <w:rFonts w:cs="Arial"/>
                <w:sz w:val="24"/>
                <w:szCs w:val="24"/>
              </w:rPr>
            </w:pPr>
            <w:r w:rsidRPr="0042063E">
              <w:rPr>
                <w:rFonts w:cs="Arial"/>
                <w:sz w:val="24"/>
                <w:szCs w:val="24"/>
              </w:rPr>
              <w:t>SLDC Empty Homes Consultation</w:t>
            </w:r>
            <w:r w:rsidR="0042063E">
              <w:rPr>
                <w:rFonts w:cs="Arial"/>
                <w:sz w:val="24"/>
                <w:szCs w:val="24"/>
              </w:rPr>
              <w:t xml:space="preserve"> was taking place.</w:t>
            </w:r>
          </w:p>
          <w:p w:rsidR="0001584E" w:rsidRPr="005E1AB9" w:rsidRDefault="0001584E" w:rsidP="002C203B">
            <w:pPr>
              <w:pStyle w:val="ListParagraph"/>
              <w:numPr>
                <w:ilvl w:val="0"/>
                <w:numId w:val="11"/>
              </w:numPr>
              <w:spacing w:after="120"/>
              <w:rPr>
                <w:rFonts w:cs="Arial"/>
                <w:sz w:val="24"/>
                <w:szCs w:val="24"/>
              </w:rPr>
            </w:pPr>
            <w:proofErr w:type="spellStart"/>
            <w:r w:rsidRPr="0042063E">
              <w:rPr>
                <w:rFonts w:cs="Arial"/>
                <w:sz w:val="24"/>
                <w:szCs w:val="24"/>
              </w:rPr>
              <w:t>Cartmel</w:t>
            </w:r>
            <w:proofErr w:type="spellEnd"/>
            <w:r w:rsidR="005E1AB9">
              <w:rPr>
                <w:rFonts w:cs="Arial"/>
                <w:sz w:val="24"/>
                <w:szCs w:val="24"/>
              </w:rPr>
              <w:t xml:space="preserve"> Priory School wished to build</w:t>
            </w:r>
            <w:r w:rsidRPr="0042063E">
              <w:rPr>
                <w:rFonts w:cs="Arial"/>
                <w:sz w:val="24"/>
                <w:szCs w:val="24"/>
              </w:rPr>
              <w:t xml:space="preserve"> a full-size school hall</w:t>
            </w:r>
            <w:r w:rsidR="005E1AB9">
              <w:rPr>
                <w:rFonts w:cs="Arial"/>
                <w:sz w:val="24"/>
                <w:szCs w:val="24"/>
              </w:rPr>
              <w:t xml:space="preserve"> and sought support from communit</w:t>
            </w:r>
            <w:r w:rsidR="003D676C">
              <w:rPr>
                <w:rFonts w:cs="Arial"/>
                <w:sz w:val="24"/>
                <w:szCs w:val="24"/>
              </w:rPr>
              <w:t>ies in the area in requesting</w:t>
            </w:r>
            <w:r w:rsidR="005E1AB9">
              <w:rPr>
                <w:rFonts w:cs="Arial"/>
                <w:sz w:val="24"/>
                <w:szCs w:val="24"/>
              </w:rPr>
              <w:t xml:space="preserve"> Community Infrastruc</w:t>
            </w:r>
            <w:r w:rsidR="00D42594">
              <w:rPr>
                <w:rFonts w:cs="Arial"/>
                <w:sz w:val="24"/>
                <w:szCs w:val="24"/>
              </w:rPr>
              <w:t>ture Levy funds</w:t>
            </w:r>
            <w:r w:rsidR="005E1AB9">
              <w:rPr>
                <w:rFonts w:cs="Arial"/>
                <w:sz w:val="24"/>
                <w:szCs w:val="24"/>
              </w:rPr>
              <w:t>.</w:t>
            </w:r>
          </w:p>
        </w:tc>
      </w:tr>
      <w:tr w:rsidR="005E08A1" w:rsidRPr="00CD16D8" w:rsidTr="00D43EEF">
        <w:tc>
          <w:tcPr>
            <w:tcW w:w="1384" w:type="dxa"/>
            <w:vMerge/>
            <w:vAlign w:val="center"/>
          </w:tcPr>
          <w:p w:rsidR="005E08A1" w:rsidRPr="00CD16D8" w:rsidRDefault="005E08A1" w:rsidP="002C203B">
            <w:pPr>
              <w:spacing w:after="120"/>
              <w:jc w:val="center"/>
              <w:rPr>
                <w:rFonts w:cs="Arial"/>
                <w:b/>
                <w:sz w:val="24"/>
                <w:szCs w:val="24"/>
              </w:rPr>
            </w:pPr>
          </w:p>
        </w:tc>
        <w:tc>
          <w:tcPr>
            <w:tcW w:w="9356" w:type="dxa"/>
            <w:gridSpan w:val="6"/>
            <w:shd w:val="clear" w:color="auto" w:fill="D9D9D9" w:themeFill="background1" w:themeFillShade="D9"/>
          </w:tcPr>
          <w:p w:rsidR="005E08A1" w:rsidRPr="00CD16D8" w:rsidRDefault="005E08A1" w:rsidP="002C203B">
            <w:pPr>
              <w:spacing w:after="120"/>
              <w:rPr>
                <w:rFonts w:cs="Arial"/>
                <w:sz w:val="24"/>
                <w:szCs w:val="24"/>
              </w:rPr>
            </w:pPr>
            <w:r w:rsidRPr="00CD16D8">
              <w:rPr>
                <w:rFonts w:cs="Arial"/>
                <w:b/>
                <w:sz w:val="24"/>
                <w:szCs w:val="24"/>
              </w:rPr>
              <w:t>County Council Report</w:t>
            </w:r>
          </w:p>
        </w:tc>
      </w:tr>
      <w:tr w:rsidR="005E08A1" w:rsidRPr="00CD16D8" w:rsidTr="00A8559D">
        <w:tc>
          <w:tcPr>
            <w:tcW w:w="1384" w:type="dxa"/>
            <w:vMerge/>
            <w:vAlign w:val="center"/>
          </w:tcPr>
          <w:p w:rsidR="005E08A1" w:rsidRPr="00CD16D8" w:rsidRDefault="005E08A1" w:rsidP="002C203B">
            <w:pPr>
              <w:spacing w:after="120"/>
              <w:jc w:val="center"/>
              <w:rPr>
                <w:rFonts w:cs="Arial"/>
                <w:b/>
                <w:sz w:val="24"/>
                <w:szCs w:val="24"/>
              </w:rPr>
            </w:pPr>
          </w:p>
        </w:tc>
        <w:tc>
          <w:tcPr>
            <w:tcW w:w="9356" w:type="dxa"/>
            <w:gridSpan w:val="6"/>
          </w:tcPr>
          <w:p w:rsidR="005E08A1" w:rsidRDefault="005E08A1" w:rsidP="002C203B">
            <w:pPr>
              <w:spacing w:after="120"/>
              <w:rPr>
                <w:rFonts w:cs="Arial"/>
                <w:sz w:val="24"/>
                <w:szCs w:val="24"/>
              </w:rPr>
            </w:pPr>
            <w:r w:rsidRPr="00CD16D8">
              <w:rPr>
                <w:rFonts w:cs="Arial"/>
                <w:sz w:val="24"/>
                <w:szCs w:val="24"/>
              </w:rPr>
              <w:t>County Councill</w:t>
            </w:r>
            <w:r w:rsidR="00107F19" w:rsidRPr="00CD16D8">
              <w:rPr>
                <w:rFonts w:cs="Arial"/>
                <w:sz w:val="24"/>
                <w:szCs w:val="24"/>
              </w:rPr>
              <w:t xml:space="preserve">or Bill Wearing reported that: </w:t>
            </w:r>
          </w:p>
          <w:p w:rsidR="005E1AB9" w:rsidRDefault="00107F19" w:rsidP="002C203B">
            <w:pPr>
              <w:pStyle w:val="ListParagraph"/>
              <w:numPr>
                <w:ilvl w:val="0"/>
                <w:numId w:val="12"/>
              </w:numPr>
              <w:spacing w:after="120"/>
              <w:rPr>
                <w:rFonts w:cs="Arial"/>
                <w:sz w:val="24"/>
                <w:szCs w:val="24"/>
              </w:rPr>
            </w:pPr>
            <w:r w:rsidRPr="005E1AB9">
              <w:rPr>
                <w:rFonts w:cs="Arial"/>
                <w:sz w:val="24"/>
                <w:szCs w:val="24"/>
              </w:rPr>
              <w:t xml:space="preserve">The LAP meeting discussed the </w:t>
            </w:r>
            <w:r w:rsidR="0001584E" w:rsidRPr="005E1AB9">
              <w:rPr>
                <w:rFonts w:cs="Arial"/>
                <w:sz w:val="24"/>
                <w:szCs w:val="24"/>
              </w:rPr>
              <w:t>Saturday bus service</w:t>
            </w:r>
            <w:r w:rsidR="005731CF">
              <w:rPr>
                <w:rFonts w:cs="Arial"/>
                <w:sz w:val="24"/>
                <w:szCs w:val="24"/>
              </w:rPr>
              <w:t>.  C</w:t>
            </w:r>
            <w:r w:rsidR="008A6740" w:rsidRPr="005E1AB9">
              <w:rPr>
                <w:rFonts w:cs="Arial"/>
                <w:sz w:val="24"/>
                <w:szCs w:val="24"/>
              </w:rPr>
              <w:t xml:space="preserve">arol Last </w:t>
            </w:r>
            <w:r w:rsidR="005E1AB9">
              <w:rPr>
                <w:rFonts w:cs="Arial"/>
                <w:sz w:val="24"/>
                <w:szCs w:val="24"/>
              </w:rPr>
              <w:t>at Cumbria County Council would be in touch with GTC as she was</w:t>
            </w:r>
            <w:r w:rsidR="008A6740" w:rsidRPr="005E1AB9">
              <w:rPr>
                <w:rFonts w:cs="Arial"/>
                <w:sz w:val="24"/>
                <w:szCs w:val="24"/>
              </w:rPr>
              <w:t xml:space="preserve"> c</w:t>
            </w:r>
            <w:r w:rsidR="005E1AB9">
              <w:rPr>
                <w:rFonts w:cs="Arial"/>
                <w:sz w:val="24"/>
                <w:szCs w:val="24"/>
              </w:rPr>
              <w:t>o-ordinating the</w:t>
            </w:r>
            <w:r w:rsidR="008A6740" w:rsidRPr="005E1AB9">
              <w:rPr>
                <w:rFonts w:cs="Arial"/>
                <w:sz w:val="24"/>
                <w:szCs w:val="24"/>
              </w:rPr>
              <w:t xml:space="preserve"> approach from parishes</w:t>
            </w:r>
            <w:r w:rsidR="005E1AB9">
              <w:rPr>
                <w:rFonts w:cs="Arial"/>
                <w:sz w:val="24"/>
                <w:szCs w:val="24"/>
              </w:rPr>
              <w:t xml:space="preserve"> (GTC, </w:t>
            </w:r>
            <w:r w:rsidR="005E1AB9" w:rsidRPr="00CD16D8">
              <w:rPr>
                <w:rFonts w:cs="Arial"/>
                <w:sz w:val="24"/>
                <w:szCs w:val="24"/>
              </w:rPr>
              <w:t xml:space="preserve">Lower </w:t>
            </w:r>
            <w:proofErr w:type="spellStart"/>
            <w:r w:rsidR="005E1AB9" w:rsidRPr="00CD16D8">
              <w:rPr>
                <w:rFonts w:cs="Arial"/>
                <w:sz w:val="24"/>
                <w:szCs w:val="24"/>
              </w:rPr>
              <w:t>Allithwaite</w:t>
            </w:r>
            <w:proofErr w:type="spellEnd"/>
            <w:r w:rsidR="005E1AB9" w:rsidRPr="00CD16D8">
              <w:rPr>
                <w:rFonts w:cs="Arial"/>
                <w:sz w:val="24"/>
                <w:szCs w:val="24"/>
              </w:rPr>
              <w:t xml:space="preserve"> and </w:t>
            </w:r>
            <w:proofErr w:type="spellStart"/>
            <w:r w:rsidR="005E1AB9" w:rsidRPr="00CD16D8">
              <w:rPr>
                <w:rFonts w:cs="Arial"/>
                <w:sz w:val="24"/>
                <w:szCs w:val="24"/>
              </w:rPr>
              <w:t>Holker</w:t>
            </w:r>
            <w:proofErr w:type="spellEnd"/>
            <w:r w:rsidR="005E1AB9">
              <w:rPr>
                <w:rFonts w:cs="Arial"/>
                <w:sz w:val="24"/>
                <w:szCs w:val="24"/>
              </w:rPr>
              <w:t>)</w:t>
            </w:r>
            <w:r w:rsidR="008A6740" w:rsidRPr="005E1AB9">
              <w:rPr>
                <w:rFonts w:cs="Arial"/>
                <w:sz w:val="24"/>
                <w:szCs w:val="24"/>
              </w:rPr>
              <w:t xml:space="preserve"> </w:t>
            </w:r>
            <w:r w:rsidR="00D15781" w:rsidRPr="005E1AB9">
              <w:rPr>
                <w:rFonts w:cs="Arial"/>
                <w:sz w:val="24"/>
                <w:szCs w:val="24"/>
              </w:rPr>
              <w:t>to provide a Saturday bus service</w:t>
            </w:r>
            <w:r w:rsidRPr="005E1AB9">
              <w:rPr>
                <w:rFonts w:cs="Arial"/>
                <w:sz w:val="24"/>
                <w:szCs w:val="24"/>
              </w:rPr>
              <w:t>.</w:t>
            </w:r>
          </w:p>
          <w:p w:rsidR="001223EB" w:rsidRPr="005E1AB9" w:rsidRDefault="005E1AB9" w:rsidP="002C203B">
            <w:pPr>
              <w:pStyle w:val="ListParagraph"/>
              <w:numPr>
                <w:ilvl w:val="0"/>
                <w:numId w:val="12"/>
              </w:numPr>
              <w:spacing w:after="120"/>
              <w:rPr>
                <w:rFonts w:cs="Arial"/>
                <w:sz w:val="24"/>
                <w:szCs w:val="24"/>
              </w:rPr>
            </w:pPr>
            <w:r>
              <w:rPr>
                <w:rFonts w:cs="Arial"/>
                <w:sz w:val="24"/>
                <w:szCs w:val="24"/>
              </w:rPr>
              <w:t>CCC was providing 12 Samsung tablets for the</w:t>
            </w:r>
            <w:r w:rsidR="00107F19" w:rsidRPr="005E1AB9">
              <w:rPr>
                <w:rFonts w:cs="Arial"/>
                <w:sz w:val="24"/>
                <w:szCs w:val="24"/>
              </w:rPr>
              <w:t xml:space="preserve"> Library at the end of the month</w:t>
            </w:r>
            <w:r>
              <w:rPr>
                <w:rFonts w:cs="Arial"/>
                <w:sz w:val="24"/>
                <w:szCs w:val="24"/>
              </w:rPr>
              <w:t>.</w:t>
            </w:r>
          </w:p>
          <w:p w:rsidR="001223EB" w:rsidRDefault="005E1AB9" w:rsidP="002C203B">
            <w:pPr>
              <w:pStyle w:val="ListParagraph"/>
              <w:numPr>
                <w:ilvl w:val="0"/>
                <w:numId w:val="12"/>
              </w:numPr>
              <w:spacing w:after="120"/>
              <w:rPr>
                <w:rFonts w:cs="Arial"/>
                <w:sz w:val="24"/>
                <w:szCs w:val="24"/>
              </w:rPr>
            </w:pPr>
            <w:r>
              <w:rPr>
                <w:rFonts w:cs="Arial"/>
                <w:sz w:val="24"/>
                <w:szCs w:val="24"/>
              </w:rPr>
              <w:t>Grange Library had</w:t>
            </w:r>
            <w:r w:rsidR="001223EB" w:rsidRPr="00CD16D8">
              <w:rPr>
                <w:rFonts w:cs="Arial"/>
                <w:sz w:val="24"/>
                <w:szCs w:val="24"/>
              </w:rPr>
              <w:t xml:space="preserve"> been closed unexpectedly b</w:t>
            </w:r>
            <w:r>
              <w:rPr>
                <w:rFonts w:cs="Arial"/>
                <w:sz w:val="24"/>
                <w:szCs w:val="24"/>
              </w:rPr>
              <w:t>ecause of staff sickness – the l</w:t>
            </w:r>
            <w:r w:rsidR="001223EB" w:rsidRPr="00CD16D8">
              <w:rPr>
                <w:rFonts w:cs="Arial"/>
                <w:sz w:val="24"/>
                <w:szCs w:val="24"/>
              </w:rPr>
              <w:t>ibrary can’t open with only one member of staff.</w:t>
            </w:r>
            <w:r>
              <w:rPr>
                <w:rFonts w:cs="Arial"/>
                <w:sz w:val="24"/>
                <w:szCs w:val="24"/>
              </w:rPr>
              <w:t xml:space="preserve">  Cllr. Wearing </w:t>
            </w:r>
            <w:r w:rsidR="00427C0C">
              <w:rPr>
                <w:rFonts w:cs="Arial"/>
                <w:sz w:val="24"/>
                <w:szCs w:val="24"/>
              </w:rPr>
              <w:t>said that CCC was considering the use of volunteers</w:t>
            </w:r>
            <w:r w:rsidR="005731CF">
              <w:rPr>
                <w:rFonts w:cs="Arial"/>
                <w:sz w:val="24"/>
                <w:szCs w:val="24"/>
              </w:rPr>
              <w:t xml:space="preserve"> to work in the l</w:t>
            </w:r>
            <w:r w:rsidRPr="005E1AB9">
              <w:rPr>
                <w:rFonts w:cs="Arial"/>
                <w:sz w:val="24"/>
                <w:szCs w:val="24"/>
              </w:rPr>
              <w:t>ibrary</w:t>
            </w:r>
            <w:r>
              <w:rPr>
                <w:rFonts w:cs="Arial"/>
                <w:sz w:val="24"/>
                <w:szCs w:val="24"/>
              </w:rPr>
              <w:t xml:space="preserve"> to help keep it open.</w:t>
            </w:r>
          </w:p>
          <w:p w:rsidR="001223EB" w:rsidRDefault="005E1AB9" w:rsidP="002C203B">
            <w:pPr>
              <w:pStyle w:val="ListParagraph"/>
              <w:numPr>
                <w:ilvl w:val="0"/>
                <w:numId w:val="12"/>
              </w:numPr>
              <w:spacing w:after="120"/>
              <w:rPr>
                <w:rFonts w:cs="Arial"/>
                <w:sz w:val="24"/>
                <w:szCs w:val="24"/>
              </w:rPr>
            </w:pPr>
            <w:r>
              <w:rPr>
                <w:rFonts w:cs="Arial"/>
                <w:sz w:val="24"/>
                <w:szCs w:val="24"/>
              </w:rPr>
              <w:t>A small c</w:t>
            </w:r>
            <w:r w:rsidR="001223EB" w:rsidRPr="005E1AB9">
              <w:rPr>
                <w:rFonts w:cs="Arial"/>
                <w:sz w:val="24"/>
                <w:szCs w:val="24"/>
              </w:rPr>
              <w:t>onsultation</w:t>
            </w:r>
            <w:r>
              <w:rPr>
                <w:rFonts w:cs="Arial"/>
                <w:sz w:val="24"/>
                <w:szCs w:val="24"/>
              </w:rPr>
              <w:t xml:space="preserve"> was underway</w:t>
            </w:r>
            <w:r w:rsidR="001223EB" w:rsidRPr="005E1AB9">
              <w:rPr>
                <w:rFonts w:cs="Arial"/>
                <w:sz w:val="24"/>
                <w:szCs w:val="24"/>
              </w:rPr>
              <w:t xml:space="preserve"> at </w:t>
            </w:r>
            <w:proofErr w:type="spellStart"/>
            <w:r w:rsidR="001223EB" w:rsidRPr="005E1AB9">
              <w:rPr>
                <w:rFonts w:cs="Arial"/>
                <w:sz w:val="24"/>
                <w:szCs w:val="24"/>
              </w:rPr>
              <w:t>Berrida</w:t>
            </w:r>
            <w:r w:rsidR="005731CF">
              <w:rPr>
                <w:rFonts w:cs="Arial"/>
                <w:sz w:val="24"/>
                <w:szCs w:val="24"/>
              </w:rPr>
              <w:t>le</w:t>
            </w:r>
            <w:proofErr w:type="spellEnd"/>
            <w:r w:rsidR="005731CF">
              <w:rPr>
                <w:rFonts w:cs="Arial"/>
                <w:sz w:val="24"/>
                <w:szCs w:val="24"/>
              </w:rPr>
              <w:t xml:space="preserve"> Terrace about traffic calming.</w:t>
            </w:r>
          </w:p>
          <w:p w:rsidR="005E1AB9" w:rsidRPr="00BB2562" w:rsidRDefault="00FB40ED" w:rsidP="00BB2562">
            <w:pPr>
              <w:pStyle w:val="ListParagraph"/>
              <w:numPr>
                <w:ilvl w:val="0"/>
                <w:numId w:val="12"/>
              </w:numPr>
              <w:spacing w:after="120"/>
              <w:rPr>
                <w:rFonts w:cs="Arial"/>
                <w:sz w:val="24"/>
                <w:szCs w:val="24"/>
              </w:rPr>
            </w:pPr>
            <w:r w:rsidRPr="005E1AB9">
              <w:rPr>
                <w:rFonts w:cs="Arial"/>
                <w:sz w:val="24"/>
                <w:szCs w:val="24"/>
              </w:rPr>
              <w:t>Traffic monitoring is bein</w:t>
            </w:r>
            <w:r w:rsidR="005E1AB9">
              <w:rPr>
                <w:rFonts w:cs="Arial"/>
                <w:sz w:val="24"/>
                <w:szCs w:val="24"/>
              </w:rPr>
              <w:t>g</w:t>
            </w:r>
            <w:r w:rsidRPr="005E1AB9">
              <w:rPr>
                <w:rFonts w:cs="Arial"/>
                <w:sz w:val="24"/>
                <w:szCs w:val="24"/>
              </w:rPr>
              <w:t xml:space="preserve"> done again</w:t>
            </w:r>
            <w:r w:rsidR="005E1AB9">
              <w:rPr>
                <w:rFonts w:cs="Arial"/>
                <w:sz w:val="24"/>
                <w:szCs w:val="24"/>
              </w:rPr>
              <w:t xml:space="preserve"> – please contact him with any ideas for sites.</w:t>
            </w:r>
          </w:p>
        </w:tc>
      </w:tr>
      <w:tr w:rsidR="005E08A1" w:rsidRPr="00CD16D8" w:rsidTr="00B65420">
        <w:tc>
          <w:tcPr>
            <w:tcW w:w="1384" w:type="dxa"/>
            <w:vMerge/>
            <w:vAlign w:val="center"/>
          </w:tcPr>
          <w:p w:rsidR="005E08A1" w:rsidRPr="00CD16D8" w:rsidRDefault="005E08A1" w:rsidP="002C203B">
            <w:pPr>
              <w:spacing w:after="120"/>
              <w:jc w:val="center"/>
              <w:rPr>
                <w:rFonts w:cs="Arial"/>
                <w:b/>
                <w:sz w:val="24"/>
                <w:szCs w:val="24"/>
              </w:rPr>
            </w:pPr>
          </w:p>
        </w:tc>
        <w:tc>
          <w:tcPr>
            <w:tcW w:w="9356" w:type="dxa"/>
            <w:gridSpan w:val="6"/>
            <w:shd w:val="clear" w:color="auto" w:fill="D9D9D9" w:themeFill="background1" w:themeFillShade="D9"/>
          </w:tcPr>
          <w:p w:rsidR="005E08A1" w:rsidRPr="00CD16D8" w:rsidRDefault="005E08A1" w:rsidP="002C203B">
            <w:pPr>
              <w:spacing w:after="120"/>
              <w:rPr>
                <w:rFonts w:cs="Arial"/>
                <w:b/>
                <w:sz w:val="24"/>
                <w:szCs w:val="24"/>
              </w:rPr>
            </w:pPr>
            <w:r w:rsidRPr="00CD16D8">
              <w:rPr>
                <w:rFonts w:cs="Arial"/>
                <w:b/>
                <w:sz w:val="24"/>
                <w:szCs w:val="24"/>
              </w:rPr>
              <w:t>Public Participation:  Public Have Your Say</w:t>
            </w:r>
          </w:p>
          <w:p w:rsidR="005E08A1" w:rsidRPr="00CD16D8" w:rsidRDefault="005E08A1" w:rsidP="002C203B">
            <w:pPr>
              <w:spacing w:after="120"/>
              <w:rPr>
                <w:rFonts w:cs="Arial"/>
                <w:b/>
                <w:sz w:val="24"/>
                <w:szCs w:val="24"/>
              </w:rPr>
            </w:pPr>
            <w:r w:rsidRPr="00CD16D8">
              <w:rPr>
                <w:rFonts w:cs="Arial"/>
                <w:i/>
                <w:sz w:val="24"/>
                <w:szCs w:val="24"/>
              </w:rPr>
              <w:t>Members of the public agreed that their names may be included in the minutes.</w:t>
            </w:r>
          </w:p>
        </w:tc>
      </w:tr>
      <w:tr w:rsidR="005E08A1" w:rsidRPr="00CD16D8" w:rsidTr="00D43EEF">
        <w:tc>
          <w:tcPr>
            <w:tcW w:w="1384" w:type="dxa"/>
            <w:vMerge/>
            <w:vAlign w:val="center"/>
          </w:tcPr>
          <w:p w:rsidR="005E08A1" w:rsidRPr="00CD16D8" w:rsidRDefault="005E08A1" w:rsidP="002C203B">
            <w:pPr>
              <w:spacing w:after="120"/>
              <w:jc w:val="center"/>
              <w:rPr>
                <w:rFonts w:cs="Arial"/>
                <w:b/>
                <w:sz w:val="24"/>
                <w:szCs w:val="24"/>
              </w:rPr>
            </w:pPr>
          </w:p>
        </w:tc>
        <w:tc>
          <w:tcPr>
            <w:tcW w:w="1843" w:type="dxa"/>
            <w:gridSpan w:val="2"/>
          </w:tcPr>
          <w:p w:rsidR="005E08A1" w:rsidRPr="00CD16D8" w:rsidRDefault="009E5F01" w:rsidP="002C203B">
            <w:pPr>
              <w:spacing w:after="120"/>
              <w:rPr>
                <w:rFonts w:cs="Arial"/>
                <w:b/>
                <w:sz w:val="24"/>
                <w:szCs w:val="24"/>
              </w:rPr>
            </w:pPr>
            <w:r w:rsidRPr="00CD16D8">
              <w:rPr>
                <w:rFonts w:cs="Arial"/>
                <w:b/>
                <w:sz w:val="24"/>
                <w:szCs w:val="24"/>
              </w:rPr>
              <w:t>Frank McCall</w:t>
            </w:r>
          </w:p>
        </w:tc>
        <w:tc>
          <w:tcPr>
            <w:tcW w:w="7513" w:type="dxa"/>
            <w:gridSpan w:val="4"/>
          </w:tcPr>
          <w:p w:rsidR="005E08A1" w:rsidRPr="00CD16D8" w:rsidRDefault="005E08A1" w:rsidP="002C203B">
            <w:pPr>
              <w:spacing w:after="120"/>
              <w:rPr>
                <w:rFonts w:cs="Arial"/>
                <w:sz w:val="24"/>
                <w:szCs w:val="24"/>
              </w:rPr>
            </w:pPr>
            <w:r w:rsidRPr="00CD16D8">
              <w:rPr>
                <w:rFonts w:cs="Arial"/>
                <w:sz w:val="24"/>
                <w:szCs w:val="24"/>
              </w:rPr>
              <w:t>Made a representation to members with regard to</w:t>
            </w:r>
            <w:r w:rsidR="00CB2F9A">
              <w:rPr>
                <w:rFonts w:cs="Arial"/>
                <w:sz w:val="24"/>
                <w:szCs w:val="24"/>
              </w:rPr>
              <w:t>:</w:t>
            </w:r>
            <w:r w:rsidRPr="00CD16D8">
              <w:rPr>
                <w:rFonts w:cs="Arial"/>
                <w:sz w:val="24"/>
                <w:szCs w:val="24"/>
              </w:rPr>
              <w:t xml:space="preserve"> </w:t>
            </w:r>
          </w:p>
          <w:p w:rsidR="00131AA6" w:rsidRPr="00CD16D8" w:rsidRDefault="00D71429" w:rsidP="002C203B">
            <w:pPr>
              <w:pStyle w:val="ListParagraph"/>
              <w:numPr>
                <w:ilvl w:val="0"/>
                <w:numId w:val="6"/>
              </w:numPr>
              <w:spacing w:after="120"/>
              <w:rPr>
                <w:rFonts w:cs="Arial"/>
                <w:sz w:val="24"/>
                <w:szCs w:val="24"/>
              </w:rPr>
            </w:pPr>
            <w:r>
              <w:rPr>
                <w:rFonts w:cs="Arial"/>
                <w:sz w:val="24"/>
                <w:szCs w:val="24"/>
              </w:rPr>
              <w:t>Connecting Cumbria had held a s</w:t>
            </w:r>
            <w:r w:rsidR="00131AA6" w:rsidRPr="00CD16D8">
              <w:rPr>
                <w:rFonts w:cs="Arial"/>
                <w:sz w:val="24"/>
                <w:szCs w:val="24"/>
              </w:rPr>
              <w:t>ession</w:t>
            </w:r>
            <w:r>
              <w:rPr>
                <w:rFonts w:cs="Arial"/>
                <w:sz w:val="24"/>
                <w:szCs w:val="24"/>
              </w:rPr>
              <w:t xml:space="preserve"> last week </w:t>
            </w:r>
            <w:r w:rsidR="00131AA6" w:rsidRPr="00CD16D8">
              <w:rPr>
                <w:rFonts w:cs="Arial"/>
                <w:sz w:val="24"/>
                <w:szCs w:val="24"/>
              </w:rPr>
              <w:t xml:space="preserve">about Superfast Broadband.  </w:t>
            </w:r>
          </w:p>
          <w:p w:rsidR="00131AA6" w:rsidRPr="00CD16D8" w:rsidRDefault="00CB2F9A" w:rsidP="002C203B">
            <w:pPr>
              <w:pStyle w:val="ListParagraph"/>
              <w:numPr>
                <w:ilvl w:val="0"/>
                <w:numId w:val="6"/>
              </w:numPr>
              <w:spacing w:after="120"/>
              <w:rPr>
                <w:rFonts w:cs="Arial"/>
                <w:sz w:val="24"/>
                <w:szCs w:val="24"/>
              </w:rPr>
            </w:pPr>
            <w:r>
              <w:rPr>
                <w:rFonts w:cs="Arial"/>
                <w:sz w:val="24"/>
                <w:szCs w:val="24"/>
              </w:rPr>
              <w:t xml:space="preserve">Mr McCall </w:t>
            </w:r>
            <w:r w:rsidR="00D71429">
              <w:rPr>
                <w:rFonts w:cs="Arial"/>
                <w:sz w:val="24"/>
                <w:szCs w:val="24"/>
              </w:rPr>
              <w:t xml:space="preserve">had </w:t>
            </w:r>
            <w:r>
              <w:rPr>
                <w:rFonts w:cs="Arial"/>
                <w:sz w:val="24"/>
                <w:szCs w:val="24"/>
              </w:rPr>
              <w:t>c</w:t>
            </w:r>
            <w:r w:rsidR="00131AA6" w:rsidRPr="00CD16D8">
              <w:rPr>
                <w:rFonts w:cs="Arial"/>
                <w:sz w:val="24"/>
                <w:szCs w:val="24"/>
              </w:rPr>
              <w:t>omplained to</w:t>
            </w:r>
            <w:r>
              <w:rPr>
                <w:rFonts w:cs="Arial"/>
                <w:sz w:val="24"/>
                <w:szCs w:val="24"/>
              </w:rPr>
              <w:t xml:space="preserve"> </w:t>
            </w:r>
            <w:proofErr w:type="spellStart"/>
            <w:r>
              <w:rPr>
                <w:rFonts w:cs="Arial"/>
                <w:sz w:val="24"/>
                <w:szCs w:val="24"/>
              </w:rPr>
              <w:t>Berners</w:t>
            </w:r>
            <w:proofErr w:type="spellEnd"/>
            <w:r>
              <w:rPr>
                <w:rFonts w:cs="Arial"/>
                <w:sz w:val="24"/>
                <w:szCs w:val="24"/>
              </w:rPr>
              <w:t xml:space="preserve"> Site Manager about</w:t>
            </w:r>
            <w:r w:rsidR="00131AA6" w:rsidRPr="00CD16D8">
              <w:rPr>
                <w:rFonts w:cs="Arial"/>
                <w:sz w:val="24"/>
                <w:szCs w:val="24"/>
              </w:rPr>
              <w:t xml:space="preserve"> contractors parking all day on </w:t>
            </w:r>
            <w:proofErr w:type="spellStart"/>
            <w:r w:rsidR="00131AA6" w:rsidRPr="00CD16D8">
              <w:rPr>
                <w:rFonts w:cs="Arial"/>
                <w:sz w:val="24"/>
                <w:szCs w:val="24"/>
              </w:rPr>
              <w:t>Kents</w:t>
            </w:r>
            <w:proofErr w:type="spellEnd"/>
            <w:r w:rsidR="00131AA6" w:rsidRPr="00CD16D8">
              <w:rPr>
                <w:rFonts w:cs="Arial"/>
                <w:sz w:val="24"/>
                <w:szCs w:val="24"/>
              </w:rPr>
              <w:t xml:space="preserve"> Bank Road.</w:t>
            </w:r>
          </w:p>
          <w:p w:rsidR="00131AA6" w:rsidRPr="00CD16D8" w:rsidRDefault="00CB2F9A" w:rsidP="002C203B">
            <w:pPr>
              <w:pStyle w:val="ListParagraph"/>
              <w:numPr>
                <w:ilvl w:val="0"/>
                <w:numId w:val="6"/>
              </w:numPr>
              <w:spacing w:after="120"/>
              <w:rPr>
                <w:rFonts w:cs="Arial"/>
                <w:sz w:val="24"/>
                <w:szCs w:val="24"/>
              </w:rPr>
            </w:pPr>
            <w:r>
              <w:rPr>
                <w:rFonts w:cs="Arial"/>
                <w:sz w:val="24"/>
                <w:szCs w:val="24"/>
              </w:rPr>
              <w:t>Parking e</w:t>
            </w:r>
            <w:r w:rsidR="00131AA6" w:rsidRPr="00CD16D8">
              <w:rPr>
                <w:rFonts w:cs="Arial"/>
                <w:sz w:val="24"/>
                <w:szCs w:val="24"/>
              </w:rPr>
              <w:t>nforcement</w:t>
            </w:r>
            <w:r>
              <w:rPr>
                <w:rFonts w:cs="Arial"/>
                <w:sz w:val="24"/>
                <w:szCs w:val="24"/>
              </w:rPr>
              <w:t xml:space="preserve"> – he noted that</w:t>
            </w:r>
            <w:r w:rsidR="00131AA6" w:rsidRPr="00CD16D8">
              <w:rPr>
                <w:rFonts w:cs="Arial"/>
                <w:sz w:val="24"/>
                <w:szCs w:val="24"/>
              </w:rPr>
              <w:t xml:space="preserve"> SLDC and CCC used to work toge</w:t>
            </w:r>
            <w:r>
              <w:rPr>
                <w:rFonts w:cs="Arial"/>
                <w:sz w:val="24"/>
                <w:szCs w:val="24"/>
              </w:rPr>
              <w:t xml:space="preserve">ther on this and don’t </w:t>
            </w:r>
            <w:r w:rsidR="00233435">
              <w:rPr>
                <w:rFonts w:cs="Arial"/>
                <w:sz w:val="24"/>
                <w:szCs w:val="24"/>
              </w:rPr>
              <w:t xml:space="preserve">appear to </w:t>
            </w:r>
            <w:r>
              <w:rPr>
                <w:rFonts w:cs="Arial"/>
                <w:sz w:val="24"/>
                <w:szCs w:val="24"/>
              </w:rPr>
              <w:t>any more.</w:t>
            </w:r>
            <w:r w:rsidR="00131AA6" w:rsidRPr="00CD16D8">
              <w:rPr>
                <w:rFonts w:cs="Arial"/>
                <w:sz w:val="24"/>
                <w:szCs w:val="24"/>
              </w:rPr>
              <w:t xml:space="preserve">  </w:t>
            </w:r>
          </w:p>
        </w:tc>
      </w:tr>
      <w:tr w:rsidR="005E08A1" w:rsidRPr="00CD16D8" w:rsidTr="00D43EEF">
        <w:tc>
          <w:tcPr>
            <w:tcW w:w="1384" w:type="dxa"/>
            <w:vMerge/>
            <w:vAlign w:val="center"/>
          </w:tcPr>
          <w:p w:rsidR="005E08A1" w:rsidRPr="00CD16D8" w:rsidRDefault="005E08A1" w:rsidP="002C203B">
            <w:pPr>
              <w:spacing w:after="120"/>
              <w:jc w:val="center"/>
              <w:rPr>
                <w:rFonts w:cs="Arial"/>
                <w:b/>
                <w:sz w:val="24"/>
                <w:szCs w:val="24"/>
              </w:rPr>
            </w:pPr>
          </w:p>
        </w:tc>
        <w:tc>
          <w:tcPr>
            <w:tcW w:w="1843" w:type="dxa"/>
            <w:gridSpan w:val="2"/>
          </w:tcPr>
          <w:p w:rsidR="005E08A1" w:rsidRPr="00CD16D8" w:rsidRDefault="005E08A1" w:rsidP="002C203B">
            <w:pPr>
              <w:spacing w:after="120"/>
              <w:rPr>
                <w:rFonts w:cs="Arial"/>
                <w:b/>
                <w:sz w:val="24"/>
                <w:szCs w:val="24"/>
              </w:rPr>
            </w:pPr>
            <w:r w:rsidRPr="00CD16D8">
              <w:rPr>
                <w:rFonts w:cs="Arial"/>
                <w:b/>
                <w:sz w:val="24"/>
                <w:szCs w:val="24"/>
              </w:rPr>
              <w:t xml:space="preserve">Council Response </w:t>
            </w:r>
          </w:p>
        </w:tc>
        <w:tc>
          <w:tcPr>
            <w:tcW w:w="7513" w:type="dxa"/>
            <w:gridSpan w:val="4"/>
          </w:tcPr>
          <w:p w:rsidR="005E08A1" w:rsidRPr="00CD16D8" w:rsidRDefault="009E5F01" w:rsidP="002C203B">
            <w:pPr>
              <w:spacing w:after="120"/>
              <w:rPr>
                <w:rFonts w:cs="Arial"/>
                <w:sz w:val="24"/>
                <w:szCs w:val="24"/>
              </w:rPr>
            </w:pPr>
            <w:r w:rsidRPr="00CD16D8">
              <w:rPr>
                <w:rFonts w:cs="Arial"/>
                <w:sz w:val="24"/>
                <w:szCs w:val="24"/>
              </w:rPr>
              <w:t>Cllr. Woods</w:t>
            </w:r>
            <w:r w:rsidR="00131AA6" w:rsidRPr="00CD16D8">
              <w:rPr>
                <w:rFonts w:cs="Arial"/>
                <w:sz w:val="24"/>
                <w:szCs w:val="24"/>
              </w:rPr>
              <w:t xml:space="preserve"> thanked Mr</w:t>
            </w:r>
            <w:r w:rsidR="00CB2F9A">
              <w:rPr>
                <w:rFonts w:cs="Arial"/>
                <w:sz w:val="24"/>
                <w:szCs w:val="24"/>
              </w:rPr>
              <w:t xml:space="preserve"> McCall for representing GTC for</w:t>
            </w:r>
            <w:r w:rsidR="00131AA6" w:rsidRPr="00CD16D8">
              <w:rPr>
                <w:rFonts w:cs="Arial"/>
                <w:sz w:val="24"/>
                <w:szCs w:val="24"/>
              </w:rPr>
              <w:t xml:space="preserve"> the Connecting Cumbria Superfast Broadband</w:t>
            </w:r>
            <w:r w:rsidR="00CB2F9A">
              <w:rPr>
                <w:rFonts w:cs="Arial"/>
                <w:sz w:val="24"/>
                <w:szCs w:val="24"/>
              </w:rPr>
              <w:t xml:space="preserve"> project.</w:t>
            </w:r>
          </w:p>
        </w:tc>
      </w:tr>
      <w:tr w:rsidR="005E08A1" w:rsidRPr="00CD16D8" w:rsidTr="00D43EEF">
        <w:tc>
          <w:tcPr>
            <w:tcW w:w="1384" w:type="dxa"/>
            <w:vMerge/>
            <w:vAlign w:val="center"/>
          </w:tcPr>
          <w:p w:rsidR="005E08A1" w:rsidRPr="00CD16D8" w:rsidRDefault="005E08A1" w:rsidP="002C203B">
            <w:pPr>
              <w:spacing w:after="120"/>
              <w:jc w:val="center"/>
              <w:rPr>
                <w:rFonts w:cs="Arial"/>
                <w:b/>
                <w:sz w:val="24"/>
                <w:szCs w:val="24"/>
              </w:rPr>
            </w:pPr>
          </w:p>
        </w:tc>
        <w:tc>
          <w:tcPr>
            <w:tcW w:w="1843" w:type="dxa"/>
            <w:gridSpan w:val="2"/>
          </w:tcPr>
          <w:p w:rsidR="005E08A1" w:rsidRPr="00CD16D8" w:rsidRDefault="00131AA6" w:rsidP="002C203B">
            <w:pPr>
              <w:spacing w:after="120"/>
              <w:rPr>
                <w:rFonts w:cs="Arial"/>
                <w:b/>
                <w:sz w:val="24"/>
                <w:szCs w:val="24"/>
              </w:rPr>
            </w:pPr>
            <w:r w:rsidRPr="00CD16D8">
              <w:rPr>
                <w:rFonts w:cs="Arial"/>
                <w:b/>
                <w:sz w:val="24"/>
                <w:szCs w:val="24"/>
              </w:rPr>
              <w:t>Peter Nightingale</w:t>
            </w:r>
          </w:p>
        </w:tc>
        <w:tc>
          <w:tcPr>
            <w:tcW w:w="7513" w:type="dxa"/>
            <w:gridSpan w:val="4"/>
          </w:tcPr>
          <w:p w:rsidR="005E08A1" w:rsidRPr="00CD16D8" w:rsidRDefault="005E08A1" w:rsidP="002C203B">
            <w:pPr>
              <w:spacing w:after="120"/>
              <w:rPr>
                <w:rFonts w:cs="Arial"/>
                <w:sz w:val="24"/>
                <w:szCs w:val="24"/>
              </w:rPr>
            </w:pPr>
            <w:r w:rsidRPr="00CD16D8">
              <w:rPr>
                <w:rFonts w:cs="Arial"/>
                <w:sz w:val="24"/>
                <w:szCs w:val="24"/>
              </w:rPr>
              <w:t xml:space="preserve">Made a representation to members with regard to </w:t>
            </w:r>
            <w:r w:rsidR="00CB2F9A">
              <w:rPr>
                <w:rFonts w:cs="Arial"/>
                <w:sz w:val="24"/>
                <w:szCs w:val="24"/>
              </w:rPr>
              <w:t>:</w:t>
            </w:r>
          </w:p>
          <w:p w:rsidR="00131AA6" w:rsidRPr="00CD16D8" w:rsidRDefault="002A7549" w:rsidP="002C203B">
            <w:pPr>
              <w:pStyle w:val="ListParagraph"/>
              <w:numPr>
                <w:ilvl w:val="0"/>
                <w:numId w:val="7"/>
              </w:numPr>
              <w:spacing w:after="120"/>
              <w:rPr>
                <w:rFonts w:cs="Arial"/>
                <w:sz w:val="24"/>
                <w:szCs w:val="24"/>
              </w:rPr>
            </w:pPr>
            <w:r>
              <w:rPr>
                <w:rFonts w:cs="Arial"/>
                <w:sz w:val="24"/>
                <w:szCs w:val="24"/>
              </w:rPr>
              <w:t xml:space="preserve">Speaking as a member of </w:t>
            </w:r>
            <w:r w:rsidR="00131AA6" w:rsidRPr="00CD16D8">
              <w:rPr>
                <w:rFonts w:cs="Arial"/>
                <w:sz w:val="24"/>
                <w:szCs w:val="24"/>
              </w:rPr>
              <w:t>GADAG</w:t>
            </w:r>
            <w:r>
              <w:rPr>
                <w:rFonts w:cs="Arial"/>
                <w:sz w:val="24"/>
                <w:szCs w:val="24"/>
              </w:rPr>
              <w:t>, Mr Nightingale said</w:t>
            </w:r>
            <w:r w:rsidR="00131AA6" w:rsidRPr="00CD16D8">
              <w:rPr>
                <w:rFonts w:cs="Arial"/>
                <w:sz w:val="24"/>
                <w:szCs w:val="24"/>
              </w:rPr>
              <w:t xml:space="preserve"> </w:t>
            </w:r>
            <w:r>
              <w:rPr>
                <w:rFonts w:cs="Arial"/>
                <w:sz w:val="24"/>
                <w:szCs w:val="24"/>
              </w:rPr>
              <w:t xml:space="preserve">he had </w:t>
            </w:r>
            <w:r w:rsidR="00131AA6" w:rsidRPr="00CD16D8">
              <w:rPr>
                <w:rFonts w:cs="Arial"/>
                <w:sz w:val="24"/>
                <w:szCs w:val="24"/>
              </w:rPr>
              <w:t>received letters from resident</w:t>
            </w:r>
            <w:r>
              <w:rPr>
                <w:rFonts w:cs="Arial"/>
                <w:sz w:val="24"/>
                <w:szCs w:val="24"/>
              </w:rPr>
              <w:t>s</w:t>
            </w:r>
            <w:r w:rsidR="00131AA6" w:rsidRPr="00CD16D8">
              <w:rPr>
                <w:rFonts w:cs="Arial"/>
                <w:sz w:val="24"/>
                <w:szCs w:val="24"/>
              </w:rPr>
              <w:t xml:space="preserve"> about SLDC using delegated powers to give planning permission.  </w:t>
            </w:r>
            <w:r>
              <w:rPr>
                <w:rFonts w:cs="Arial"/>
                <w:sz w:val="24"/>
                <w:szCs w:val="24"/>
              </w:rPr>
              <w:t>He was concerned that the number of applications</w:t>
            </w:r>
            <w:r w:rsidR="00131AA6" w:rsidRPr="00CD16D8">
              <w:rPr>
                <w:rFonts w:cs="Arial"/>
                <w:sz w:val="24"/>
                <w:szCs w:val="24"/>
              </w:rPr>
              <w:t xml:space="preserve"> going to Planning Committee</w:t>
            </w:r>
            <w:r>
              <w:rPr>
                <w:rFonts w:cs="Arial"/>
                <w:sz w:val="24"/>
                <w:szCs w:val="24"/>
              </w:rPr>
              <w:t xml:space="preserve"> was reducing.</w:t>
            </w:r>
          </w:p>
          <w:p w:rsidR="00F4666F" w:rsidRPr="002A7549" w:rsidRDefault="002A7549" w:rsidP="002C203B">
            <w:pPr>
              <w:pStyle w:val="ListParagraph"/>
              <w:numPr>
                <w:ilvl w:val="0"/>
                <w:numId w:val="7"/>
              </w:numPr>
              <w:spacing w:after="120"/>
              <w:rPr>
                <w:rFonts w:cs="Arial"/>
                <w:sz w:val="24"/>
                <w:szCs w:val="24"/>
              </w:rPr>
            </w:pPr>
            <w:r>
              <w:rPr>
                <w:rFonts w:cs="Arial"/>
                <w:sz w:val="24"/>
                <w:szCs w:val="24"/>
              </w:rPr>
              <w:t xml:space="preserve">Speaking as the Chair of </w:t>
            </w:r>
            <w:r w:rsidR="00F4666F" w:rsidRPr="00CD16D8">
              <w:rPr>
                <w:rFonts w:cs="Arial"/>
                <w:sz w:val="24"/>
                <w:szCs w:val="24"/>
              </w:rPr>
              <w:t>Prom Art</w:t>
            </w:r>
            <w:r>
              <w:rPr>
                <w:rFonts w:cs="Arial"/>
                <w:sz w:val="24"/>
                <w:szCs w:val="24"/>
              </w:rPr>
              <w:t>, he spoke in support of their grant application which was being considered on the agenda.</w:t>
            </w:r>
          </w:p>
        </w:tc>
      </w:tr>
      <w:tr w:rsidR="005E08A1" w:rsidRPr="00CD16D8" w:rsidTr="00D43EEF">
        <w:tc>
          <w:tcPr>
            <w:tcW w:w="1384" w:type="dxa"/>
            <w:vMerge/>
            <w:vAlign w:val="center"/>
          </w:tcPr>
          <w:p w:rsidR="005E08A1" w:rsidRPr="00CD16D8" w:rsidRDefault="005E08A1" w:rsidP="002C203B">
            <w:pPr>
              <w:spacing w:after="120"/>
              <w:jc w:val="center"/>
              <w:rPr>
                <w:rFonts w:cs="Arial"/>
                <w:b/>
                <w:sz w:val="24"/>
                <w:szCs w:val="24"/>
              </w:rPr>
            </w:pPr>
          </w:p>
        </w:tc>
        <w:tc>
          <w:tcPr>
            <w:tcW w:w="1843" w:type="dxa"/>
            <w:gridSpan w:val="2"/>
          </w:tcPr>
          <w:p w:rsidR="005E08A1" w:rsidRPr="00CD16D8" w:rsidRDefault="005E08A1" w:rsidP="002C203B">
            <w:pPr>
              <w:spacing w:after="120"/>
              <w:rPr>
                <w:rFonts w:cs="Arial"/>
                <w:b/>
                <w:sz w:val="24"/>
                <w:szCs w:val="24"/>
              </w:rPr>
            </w:pPr>
            <w:r w:rsidRPr="00CD16D8">
              <w:rPr>
                <w:rFonts w:cs="Arial"/>
                <w:b/>
                <w:sz w:val="24"/>
                <w:szCs w:val="24"/>
              </w:rPr>
              <w:t xml:space="preserve">Council Response </w:t>
            </w:r>
          </w:p>
        </w:tc>
        <w:tc>
          <w:tcPr>
            <w:tcW w:w="7513" w:type="dxa"/>
            <w:gridSpan w:val="4"/>
          </w:tcPr>
          <w:p w:rsidR="005E08A1" w:rsidRDefault="00E46717" w:rsidP="002C203B">
            <w:pPr>
              <w:spacing w:after="120"/>
              <w:rPr>
                <w:rFonts w:cs="Arial"/>
                <w:sz w:val="24"/>
                <w:szCs w:val="24"/>
              </w:rPr>
            </w:pPr>
            <w:r>
              <w:rPr>
                <w:rFonts w:cs="Arial"/>
                <w:sz w:val="24"/>
                <w:szCs w:val="24"/>
              </w:rPr>
              <w:t>District Cllr Wilson gave a response on planning matters:</w:t>
            </w:r>
          </w:p>
          <w:p w:rsidR="00F4666F" w:rsidRDefault="00F4666F" w:rsidP="002C203B">
            <w:pPr>
              <w:pStyle w:val="ListParagraph"/>
              <w:numPr>
                <w:ilvl w:val="0"/>
                <w:numId w:val="13"/>
              </w:numPr>
              <w:spacing w:after="120"/>
              <w:rPr>
                <w:rFonts w:cs="Arial"/>
                <w:sz w:val="24"/>
                <w:szCs w:val="24"/>
              </w:rPr>
            </w:pPr>
            <w:r w:rsidRPr="00E46717">
              <w:rPr>
                <w:rFonts w:cs="Arial"/>
                <w:sz w:val="24"/>
                <w:szCs w:val="24"/>
              </w:rPr>
              <w:t xml:space="preserve">Delegated </w:t>
            </w:r>
            <w:r w:rsidR="00233435">
              <w:rPr>
                <w:rFonts w:cs="Arial"/>
                <w:sz w:val="24"/>
                <w:szCs w:val="24"/>
              </w:rPr>
              <w:t>powers should be used</w:t>
            </w:r>
            <w:r w:rsidRPr="00E46717">
              <w:rPr>
                <w:rFonts w:cs="Arial"/>
                <w:sz w:val="24"/>
                <w:szCs w:val="24"/>
              </w:rPr>
              <w:t xml:space="preserve"> for minor planning applications</w:t>
            </w:r>
            <w:r w:rsidR="00E46717">
              <w:rPr>
                <w:rFonts w:cs="Arial"/>
                <w:sz w:val="24"/>
                <w:szCs w:val="24"/>
              </w:rPr>
              <w:t>.</w:t>
            </w:r>
          </w:p>
          <w:p w:rsidR="00E46717" w:rsidRDefault="00E46717" w:rsidP="002C203B">
            <w:pPr>
              <w:pStyle w:val="ListParagraph"/>
              <w:numPr>
                <w:ilvl w:val="0"/>
                <w:numId w:val="13"/>
              </w:numPr>
              <w:spacing w:after="120"/>
              <w:rPr>
                <w:rFonts w:cs="Arial"/>
                <w:sz w:val="24"/>
                <w:szCs w:val="24"/>
              </w:rPr>
            </w:pPr>
            <w:r>
              <w:rPr>
                <w:rFonts w:cs="Arial"/>
                <w:sz w:val="24"/>
                <w:szCs w:val="24"/>
              </w:rPr>
              <w:t xml:space="preserve">She was aware that delegated powers were being used </w:t>
            </w:r>
            <w:r w:rsidR="00D71429">
              <w:rPr>
                <w:rFonts w:cs="Arial"/>
                <w:sz w:val="24"/>
                <w:szCs w:val="24"/>
              </w:rPr>
              <w:t>more</w:t>
            </w:r>
            <w:r w:rsidR="00233435">
              <w:rPr>
                <w:rFonts w:cs="Arial"/>
                <w:sz w:val="24"/>
                <w:szCs w:val="24"/>
              </w:rPr>
              <w:t>, due to resource constraints,</w:t>
            </w:r>
            <w:r w:rsidR="00D71429">
              <w:rPr>
                <w:rFonts w:cs="Arial"/>
                <w:sz w:val="24"/>
                <w:szCs w:val="24"/>
              </w:rPr>
              <w:t xml:space="preserve"> and that this use must</w:t>
            </w:r>
            <w:r>
              <w:rPr>
                <w:rFonts w:cs="Arial"/>
                <w:sz w:val="24"/>
                <w:szCs w:val="24"/>
              </w:rPr>
              <w:t xml:space="preserve"> be monitored.</w:t>
            </w:r>
          </w:p>
          <w:p w:rsidR="00271AB8" w:rsidRPr="00E46717" w:rsidRDefault="00E46717" w:rsidP="002C203B">
            <w:pPr>
              <w:pStyle w:val="ListParagraph"/>
              <w:numPr>
                <w:ilvl w:val="0"/>
                <w:numId w:val="13"/>
              </w:numPr>
              <w:spacing w:after="120"/>
              <w:rPr>
                <w:rFonts w:cs="Arial"/>
                <w:sz w:val="24"/>
                <w:szCs w:val="24"/>
              </w:rPr>
            </w:pPr>
            <w:r>
              <w:rPr>
                <w:rFonts w:cs="Arial"/>
                <w:sz w:val="24"/>
                <w:szCs w:val="24"/>
              </w:rPr>
              <w:t>Cllr. Wilson a</w:t>
            </w:r>
            <w:r w:rsidR="00271AB8" w:rsidRPr="00E46717">
              <w:rPr>
                <w:rFonts w:cs="Arial"/>
                <w:sz w:val="24"/>
                <w:szCs w:val="24"/>
              </w:rPr>
              <w:t xml:space="preserve">dvised </w:t>
            </w:r>
            <w:r>
              <w:rPr>
                <w:rFonts w:cs="Arial"/>
                <w:sz w:val="24"/>
                <w:szCs w:val="24"/>
              </w:rPr>
              <w:t>that</w:t>
            </w:r>
            <w:r w:rsidR="00271AB8" w:rsidRPr="00E46717">
              <w:rPr>
                <w:rFonts w:cs="Arial"/>
                <w:sz w:val="24"/>
                <w:szCs w:val="24"/>
              </w:rPr>
              <w:t xml:space="preserve"> SLDC District Councillors</w:t>
            </w:r>
            <w:r>
              <w:rPr>
                <w:rFonts w:cs="Arial"/>
                <w:sz w:val="24"/>
                <w:szCs w:val="24"/>
              </w:rPr>
              <w:t xml:space="preserve"> could r</w:t>
            </w:r>
            <w:r w:rsidR="00271AB8" w:rsidRPr="00E46717">
              <w:rPr>
                <w:rFonts w:cs="Arial"/>
                <w:sz w:val="24"/>
                <w:szCs w:val="24"/>
              </w:rPr>
              <w:t xml:space="preserve">equest that specific applications go to committee.  </w:t>
            </w:r>
            <w:r>
              <w:rPr>
                <w:rFonts w:cs="Arial"/>
                <w:sz w:val="24"/>
                <w:szCs w:val="24"/>
              </w:rPr>
              <w:t>These requests must be made within a 21 day limit.</w:t>
            </w:r>
          </w:p>
        </w:tc>
      </w:tr>
      <w:tr w:rsidR="005E08A1" w:rsidRPr="00CD16D8" w:rsidTr="00D43EEF">
        <w:tc>
          <w:tcPr>
            <w:tcW w:w="1384" w:type="dxa"/>
            <w:vMerge/>
            <w:vAlign w:val="center"/>
          </w:tcPr>
          <w:p w:rsidR="005E08A1" w:rsidRPr="00CD16D8" w:rsidRDefault="005E08A1" w:rsidP="002C203B">
            <w:pPr>
              <w:spacing w:after="120"/>
              <w:jc w:val="center"/>
              <w:rPr>
                <w:rFonts w:cs="Arial"/>
                <w:b/>
                <w:sz w:val="24"/>
                <w:szCs w:val="24"/>
              </w:rPr>
            </w:pPr>
          </w:p>
        </w:tc>
        <w:tc>
          <w:tcPr>
            <w:tcW w:w="1843" w:type="dxa"/>
            <w:gridSpan w:val="2"/>
          </w:tcPr>
          <w:p w:rsidR="005E08A1" w:rsidRPr="00CD16D8" w:rsidRDefault="00F0098C" w:rsidP="002C203B">
            <w:pPr>
              <w:spacing w:after="120"/>
              <w:rPr>
                <w:rFonts w:cs="Arial"/>
                <w:b/>
                <w:sz w:val="24"/>
                <w:szCs w:val="24"/>
              </w:rPr>
            </w:pPr>
            <w:r w:rsidRPr="00CD16D8">
              <w:rPr>
                <w:rFonts w:cs="Arial"/>
                <w:b/>
                <w:sz w:val="24"/>
                <w:szCs w:val="24"/>
              </w:rPr>
              <w:t>Margaret Brennand</w:t>
            </w:r>
          </w:p>
        </w:tc>
        <w:tc>
          <w:tcPr>
            <w:tcW w:w="7513" w:type="dxa"/>
            <w:gridSpan w:val="4"/>
          </w:tcPr>
          <w:p w:rsidR="00F0098C" w:rsidRPr="00CD16D8" w:rsidRDefault="005E08A1" w:rsidP="002C203B">
            <w:pPr>
              <w:spacing w:after="120"/>
              <w:rPr>
                <w:rFonts w:cs="Arial"/>
                <w:sz w:val="24"/>
                <w:szCs w:val="24"/>
              </w:rPr>
            </w:pPr>
            <w:r w:rsidRPr="00CD16D8">
              <w:rPr>
                <w:rFonts w:cs="Arial"/>
                <w:sz w:val="24"/>
                <w:szCs w:val="24"/>
              </w:rPr>
              <w:t xml:space="preserve">Made a </w:t>
            </w:r>
            <w:r w:rsidR="00F0098C" w:rsidRPr="00CD16D8">
              <w:rPr>
                <w:rFonts w:cs="Arial"/>
                <w:sz w:val="24"/>
                <w:szCs w:val="24"/>
              </w:rPr>
              <w:t>rep</w:t>
            </w:r>
            <w:r w:rsidRPr="00CD16D8">
              <w:rPr>
                <w:rFonts w:cs="Arial"/>
                <w:sz w:val="24"/>
                <w:szCs w:val="24"/>
              </w:rPr>
              <w:t>resentation to members with regard to</w:t>
            </w:r>
            <w:r w:rsidR="00E46717">
              <w:rPr>
                <w:rFonts w:cs="Arial"/>
                <w:sz w:val="24"/>
                <w:szCs w:val="24"/>
              </w:rPr>
              <w:t>:</w:t>
            </w:r>
          </w:p>
          <w:p w:rsidR="005E08A1" w:rsidRPr="00CD16D8" w:rsidRDefault="00F0098C" w:rsidP="002C203B">
            <w:pPr>
              <w:pStyle w:val="ListParagraph"/>
              <w:numPr>
                <w:ilvl w:val="0"/>
                <w:numId w:val="8"/>
              </w:numPr>
              <w:spacing w:after="120"/>
              <w:rPr>
                <w:rFonts w:cs="Arial"/>
                <w:sz w:val="24"/>
                <w:szCs w:val="24"/>
              </w:rPr>
            </w:pPr>
            <w:proofErr w:type="spellStart"/>
            <w:r w:rsidRPr="00CD16D8">
              <w:rPr>
                <w:rFonts w:cs="Arial"/>
                <w:sz w:val="24"/>
                <w:szCs w:val="24"/>
              </w:rPr>
              <w:t>Berners</w:t>
            </w:r>
            <w:proofErr w:type="spellEnd"/>
            <w:r w:rsidRPr="00CD16D8">
              <w:rPr>
                <w:rFonts w:cs="Arial"/>
                <w:sz w:val="24"/>
                <w:szCs w:val="24"/>
              </w:rPr>
              <w:t xml:space="preserve"> Car Park</w:t>
            </w:r>
            <w:r w:rsidR="00EA0214">
              <w:rPr>
                <w:rFonts w:cs="Arial"/>
                <w:sz w:val="24"/>
                <w:szCs w:val="24"/>
              </w:rPr>
              <w:t xml:space="preserve"> - the</w:t>
            </w:r>
            <w:r w:rsidRPr="00CD16D8">
              <w:rPr>
                <w:rFonts w:cs="Arial"/>
                <w:sz w:val="24"/>
                <w:szCs w:val="24"/>
              </w:rPr>
              <w:t xml:space="preserve"> </w:t>
            </w:r>
            <w:r w:rsidR="00DC442F">
              <w:rPr>
                <w:rFonts w:cs="Arial"/>
                <w:sz w:val="24"/>
                <w:szCs w:val="24"/>
              </w:rPr>
              <w:t>£1.20 all day offer is only until December. S</w:t>
            </w:r>
            <w:r w:rsidR="00E46717">
              <w:rPr>
                <w:rFonts w:cs="Arial"/>
                <w:sz w:val="24"/>
                <w:szCs w:val="24"/>
              </w:rPr>
              <w:t xml:space="preserve">he </w:t>
            </w:r>
            <w:r w:rsidRPr="00CD16D8">
              <w:rPr>
                <w:rFonts w:cs="Arial"/>
                <w:sz w:val="24"/>
                <w:szCs w:val="24"/>
              </w:rPr>
              <w:t>encouraged GTC to spread the word so people would park there.</w:t>
            </w:r>
          </w:p>
          <w:p w:rsidR="00F0098C" w:rsidRPr="00CD16D8" w:rsidRDefault="00EA0214" w:rsidP="002C203B">
            <w:pPr>
              <w:pStyle w:val="ListParagraph"/>
              <w:numPr>
                <w:ilvl w:val="0"/>
                <w:numId w:val="8"/>
              </w:numPr>
              <w:spacing w:after="120"/>
              <w:rPr>
                <w:rFonts w:cs="Arial"/>
                <w:sz w:val="24"/>
                <w:szCs w:val="24"/>
              </w:rPr>
            </w:pPr>
            <w:r>
              <w:rPr>
                <w:rFonts w:cs="Arial"/>
                <w:sz w:val="24"/>
                <w:szCs w:val="24"/>
              </w:rPr>
              <w:t>The Library - c</w:t>
            </w:r>
            <w:r w:rsidR="00E46717">
              <w:rPr>
                <w:rFonts w:cs="Arial"/>
                <w:sz w:val="24"/>
                <w:szCs w:val="24"/>
              </w:rPr>
              <w:t>omplained that the l</w:t>
            </w:r>
            <w:r w:rsidR="00F0098C" w:rsidRPr="00CD16D8">
              <w:rPr>
                <w:rFonts w:cs="Arial"/>
                <w:sz w:val="24"/>
                <w:szCs w:val="24"/>
              </w:rPr>
              <w:t xml:space="preserve">ibrary </w:t>
            </w:r>
            <w:r w:rsidR="00E46717">
              <w:rPr>
                <w:rFonts w:cs="Arial"/>
                <w:sz w:val="24"/>
                <w:szCs w:val="24"/>
              </w:rPr>
              <w:t>was closed unexpectedly.</w:t>
            </w:r>
          </w:p>
          <w:p w:rsidR="00F0098C" w:rsidRPr="00EA0214" w:rsidRDefault="00EA0214" w:rsidP="002C203B">
            <w:pPr>
              <w:pStyle w:val="ListParagraph"/>
              <w:numPr>
                <w:ilvl w:val="0"/>
                <w:numId w:val="8"/>
              </w:numPr>
              <w:spacing w:after="120"/>
              <w:rPr>
                <w:rFonts w:cs="Arial"/>
                <w:sz w:val="24"/>
                <w:szCs w:val="24"/>
              </w:rPr>
            </w:pPr>
            <w:r>
              <w:rPr>
                <w:rFonts w:cs="Arial"/>
                <w:sz w:val="24"/>
                <w:szCs w:val="24"/>
              </w:rPr>
              <w:t>T</w:t>
            </w:r>
            <w:r w:rsidR="00E46717">
              <w:rPr>
                <w:rFonts w:cs="Arial"/>
                <w:sz w:val="24"/>
                <w:szCs w:val="24"/>
              </w:rPr>
              <w:t>he S</w:t>
            </w:r>
            <w:r w:rsidR="00F0098C" w:rsidRPr="00CD16D8">
              <w:rPr>
                <w:rFonts w:cs="Arial"/>
                <w:sz w:val="24"/>
                <w:szCs w:val="24"/>
              </w:rPr>
              <w:t>trategic Priorities list</w:t>
            </w:r>
            <w:r w:rsidR="00E46717">
              <w:rPr>
                <w:rFonts w:cs="Arial"/>
                <w:sz w:val="24"/>
                <w:szCs w:val="24"/>
              </w:rPr>
              <w:t xml:space="preserve"> on the previous agenda</w:t>
            </w:r>
            <w:r w:rsidR="00493CA6">
              <w:rPr>
                <w:rFonts w:cs="Arial"/>
                <w:sz w:val="24"/>
                <w:szCs w:val="24"/>
              </w:rPr>
              <w:t xml:space="preserve"> – in her opinion this</w:t>
            </w:r>
            <w:r w:rsidR="00DC442F">
              <w:rPr>
                <w:rFonts w:cs="Arial"/>
                <w:sz w:val="24"/>
                <w:szCs w:val="24"/>
              </w:rPr>
              <w:t xml:space="preserve"> was inadequate</w:t>
            </w:r>
            <w:r>
              <w:rPr>
                <w:rFonts w:cs="Arial"/>
                <w:sz w:val="24"/>
                <w:szCs w:val="24"/>
              </w:rPr>
              <w:t>.</w:t>
            </w:r>
          </w:p>
        </w:tc>
      </w:tr>
      <w:tr w:rsidR="00D43EEF" w:rsidRPr="00CD16D8" w:rsidTr="00B13986">
        <w:tc>
          <w:tcPr>
            <w:tcW w:w="1384" w:type="dxa"/>
            <w:shd w:val="clear" w:color="auto" w:fill="D9D9D9" w:themeFill="background1" w:themeFillShade="D9"/>
            <w:vAlign w:val="center"/>
          </w:tcPr>
          <w:p w:rsidR="00D43EEF" w:rsidRPr="00CD16D8" w:rsidRDefault="00836B91" w:rsidP="002C203B">
            <w:pPr>
              <w:spacing w:after="120"/>
              <w:jc w:val="center"/>
              <w:rPr>
                <w:rFonts w:cs="Arial"/>
                <w:b/>
                <w:sz w:val="24"/>
                <w:szCs w:val="24"/>
              </w:rPr>
            </w:pPr>
            <w:r w:rsidRPr="00CD16D8">
              <w:rPr>
                <w:rFonts w:cs="Arial"/>
                <w:b/>
                <w:sz w:val="24"/>
                <w:szCs w:val="24"/>
              </w:rPr>
              <w:t>C15</w:t>
            </w:r>
            <w:r w:rsidR="00D43EEF" w:rsidRPr="00CD16D8">
              <w:rPr>
                <w:rFonts w:cs="Arial"/>
                <w:b/>
                <w:sz w:val="24"/>
                <w:szCs w:val="24"/>
              </w:rPr>
              <w:t>/</w:t>
            </w:r>
            <w:r w:rsidR="009B2477">
              <w:rPr>
                <w:rFonts w:cs="Arial"/>
                <w:b/>
                <w:sz w:val="24"/>
                <w:szCs w:val="24"/>
              </w:rPr>
              <w:t>057</w:t>
            </w:r>
          </w:p>
        </w:tc>
        <w:tc>
          <w:tcPr>
            <w:tcW w:w="7938" w:type="dxa"/>
            <w:gridSpan w:val="5"/>
            <w:shd w:val="clear" w:color="auto" w:fill="D9D9D9" w:themeFill="background1" w:themeFillShade="D9"/>
          </w:tcPr>
          <w:p w:rsidR="00D43EEF" w:rsidRPr="00CD16D8" w:rsidRDefault="00D43EEF" w:rsidP="002C203B">
            <w:pPr>
              <w:spacing w:after="120"/>
              <w:rPr>
                <w:rFonts w:cs="Arial"/>
                <w:b/>
                <w:sz w:val="24"/>
                <w:szCs w:val="24"/>
              </w:rPr>
            </w:pPr>
            <w:r w:rsidRPr="00CD16D8">
              <w:rPr>
                <w:rFonts w:cs="Arial"/>
                <w:b/>
                <w:sz w:val="24"/>
                <w:szCs w:val="24"/>
              </w:rPr>
              <w:t>Public Bodies (Admission to Meetings) Act 1960 – Excluded Item</w:t>
            </w:r>
          </w:p>
        </w:tc>
        <w:tc>
          <w:tcPr>
            <w:tcW w:w="1418" w:type="dxa"/>
            <w:shd w:val="clear" w:color="auto" w:fill="D9D9D9" w:themeFill="background1" w:themeFillShade="D9"/>
          </w:tcPr>
          <w:p w:rsidR="00D43EEF" w:rsidRPr="00CD16D8" w:rsidRDefault="00D43EEF" w:rsidP="002C203B">
            <w:pPr>
              <w:spacing w:after="120"/>
              <w:jc w:val="center"/>
              <w:rPr>
                <w:rFonts w:cs="Arial"/>
                <w:b/>
                <w:sz w:val="24"/>
                <w:szCs w:val="24"/>
              </w:rPr>
            </w:pPr>
            <w:r w:rsidRPr="00CD16D8">
              <w:rPr>
                <w:rFonts w:cs="Arial"/>
                <w:b/>
                <w:sz w:val="24"/>
                <w:szCs w:val="24"/>
              </w:rPr>
              <w:t>5</w:t>
            </w:r>
          </w:p>
        </w:tc>
      </w:tr>
      <w:tr w:rsidR="00D43EEF" w:rsidRPr="00CD16D8" w:rsidTr="00B65420">
        <w:tc>
          <w:tcPr>
            <w:tcW w:w="1384" w:type="dxa"/>
            <w:vAlign w:val="center"/>
          </w:tcPr>
          <w:p w:rsidR="00D43EEF" w:rsidRPr="00CD16D8" w:rsidRDefault="00D43EEF" w:rsidP="002C203B">
            <w:pPr>
              <w:spacing w:after="120"/>
              <w:jc w:val="center"/>
              <w:rPr>
                <w:rFonts w:cs="Arial"/>
                <w:b/>
                <w:sz w:val="24"/>
                <w:szCs w:val="24"/>
              </w:rPr>
            </w:pPr>
          </w:p>
        </w:tc>
        <w:tc>
          <w:tcPr>
            <w:tcW w:w="1701" w:type="dxa"/>
          </w:tcPr>
          <w:p w:rsidR="00D43EEF" w:rsidRPr="00CD16D8" w:rsidRDefault="00D43EEF" w:rsidP="002C203B">
            <w:pPr>
              <w:spacing w:after="120"/>
              <w:rPr>
                <w:rFonts w:cs="Arial"/>
                <w:b/>
                <w:sz w:val="24"/>
                <w:szCs w:val="24"/>
              </w:rPr>
            </w:pPr>
            <w:r w:rsidRPr="00CD16D8">
              <w:rPr>
                <w:rFonts w:cs="Arial"/>
                <w:b/>
                <w:sz w:val="24"/>
                <w:szCs w:val="24"/>
              </w:rPr>
              <w:t>RESOLVED</w:t>
            </w:r>
          </w:p>
        </w:tc>
        <w:tc>
          <w:tcPr>
            <w:tcW w:w="7655" w:type="dxa"/>
            <w:gridSpan w:val="5"/>
          </w:tcPr>
          <w:p w:rsidR="00D43EEF" w:rsidRPr="00CD16D8" w:rsidRDefault="00D43EEF" w:rsidP="002C203B">
            <w:pPr>
              <w:spacing w:after="120"/>
              <w:rPr>
                <w:rFonts w:cs="Arial"/>
                <w:sz w:val="24"/>
                <w:szCs w:val="24"/>
              </w:rPr>
            </w:pPr>
            <w:r w:rsidRPr="00CD16D8">
              <w:rPr>
                <w:rFonts w:cs="Arial"/>
                <w:sz w:val="24"/>
                <w:szCs w:val="24"/>
              </w:rPr>
              <w:t>That no items should be considered without the presence of the press and public, pursuant to the Public Bodies (Admission t</w:t>
            </w:r>
            <w:r w:rsidR="00D175F7" w:rsidRPr="00CD16D8">
              <w:rPr>
                <w:rFonts w:cs="Arial"/>
                <w:sz w:val="24"/>
                <w:szCs w:val="24"/>
              </w:rPr>
              <w:t xml:space="preserve">o Meetings) Act 1960 Section </w:t>
            </w:r>
            <w:proofErr w:type="gramStart"/>
            <w:r w:rsidR="00D175F7" w:rsidRPr="00CD16D8">
              <w:rPr>
                <w:rFonts w:cs="Arial"/>
                <w:sz w:val="24"/>
                <w:szCs w:val="24"/>
              </w:rPr>
              <w:t>2.</w:t>
            </w:r>
            <w:proofErr w:type="gramEnd"/>
          </w:p>
        </w:tc>
      </w:tr>
      <w:tr w:rsidR="00D43EEF" w:rsidRPr="00CD16D8" w:rsidTr="00B65420">
        <w:tc>
          <w:tcPr>
            <w:tcW w:w="1384" w:type="dxa"/>
            <w:shd w:val="clear" w:color="auto" w:fill="D9D9D9" w:themeFill="background1" w:themeFillShade="D9"/>
            <w:vAlign w:val="center"/>
          </w:tcPr>
          <w:p w:rsidR="00D43EEF" w:rsidRPr="00CD16D8" w:rsidRDefault="00836B91" w:rsidP="002C203B">
            <w:pPr>
              <w:spacing w:after="120"/>
              <w:jc w:val="center"/>
              <w:rPr>
                <w:rFonts w:cs="Arial"/>
                <w:b/>
                <w:sz w:val="24"/>
                <w:szCs w:val="24"/>
              </w:rPr>
            </w:pPr>
            <w:r w:rsidRPr="00CD16D8">
              <w:rPr>
                <w:rFonts w:cs="Arial"/>
                <w:b/>
                <w:sz w:val="24"/>
                <w:szCs w:val="24"/>
              </w:rPr>
              <w:t>C15</w:t>
            </w:r>
            <w:r w:rsidR="00D43EEF" w:rsidRPr="00CD16D8">
              <w:rPr>
                <w:rFonts w:cs="Arial"/>
                <w:b/>
                <w:sz w:val="24"/>
                <w:szCs w:val="24"/>
              </w:rPr>
              <w:t>/</w:t>
            </w:r>
            <w:r w:rsidR="009B2477">
              <w:rPr>
                <w:rFonts w:cs="Arial"/>
                <w:b/>
                <w:sz w:val="24"/>
                <w:szCs w:val="24"/>
              </w:rPr>
              <w:t>058</w:t>
            </w:r>
          </w:p>
        </w:tc>
        <w:tc>
          <w:tcPr>
            <w:tcW w:w="7938" w:type="dxa"/>
            <w:gridSpan w:val="5"/>
            <w:shd w:val="clear" w:color="auto" w:fill="D9D9D9" w:themeFill="background1" w:themeFillShade="D9"/>
          </w:tcPr>
          <w:p w:rsidR="00D43EEF" w:rsidRPr="00CD16D8" w:rsidRDefault="00D43EEF" w:rsidP="002C203B">
            <w:pPr>
              <w:spacing w:after="120"/>
              <w:rPr>
                <w:rFonts w:cs="Arial"/>
                <w:b/>
                <w:sz w:val="24"/>
                <w:szCs w:val="24"/>
              </w:rPr>
            </w:pPr>
            <w:r w:rsidRPr="00CD16D8">
              <w:rPr>
                <w:rFonts w:cs="Arial"/>
                <w:b/>
                <w:sz w:val="24"/>
                <w:szCs w:val="24"/>
              </w:rPr>
              <w:t xml:space="preserve">Planning Report </w:t>
            </w:r>
          </w:p>
        </w:tc>
        <w:tc>
          <w:tcPr>
            <w:tcW w:w="1418" w:type="dxa"/>
            <w:shd w:val="clear" w:color="auto" w:fill="D9D9D9" w:themeFill="background1" w:themeFillShade="D9"/>
            <w:vAlign w:val="center"/>
          </w:tcPr>
          <w:p w:rsidR="00D43EEF" w:rsidRPr="00CD16D8" w:rsidRDefault="00D43EEF" w:rsidP="002C203B">
            <w:pPr>
              <w:spacing w:after="120"/>
              <w:jc w:val="center"/>
              <w:rPr>
                <w:rFonts w:cs="Arial"/>
                <w:b/>
                <w:sz w:val="24"/>
                <w:szCs w:val="24"/>
              </w:rPr>
            </w:pPr>
            <w:r w:rsidRPr="00CD16D8">
              <w:rPr>
                <w:rFonts w:cs="Arial"/>
                <w:b/>
                <w:sz w:val="24"/>
                <w:szCs w:val="24"/>
              </w:rPr>
              <w:t>6</w:t>
            </w:r>
          </w:p>
        </w:tc>
      </w:tr>
      <w:tr w:rsidR="00D43EEF" w:rsidRPr="00CD16D8" w:rsidTr="00B65420">
        <w:tc>
          <w:tcPr>
            <w:tcW w:w="1384" w:type="dxa"/>
            <w:vMerge w:val="restart"/>
          </w:tcPr>
          <w:p w:rsidR="00D43EEF" w:rsidRPr="00CD16D8" w:rsidRDefault="00D43EEF" w:rsidP="002C203B">
            <w:pPr>
              <w:spacing w:after="120"/>
              <w:rPr>
                <w:rFonts w:cs="Arial"/>
                <w:b/>
                <w:sz w:val="24"/>
                <w:szCs w:val="24"/>
              </w:rPr>
            </w:pPr>
          </w:p>
        </w:tc>
        <w:tc>
          <w:tcPr>
            <w:tcW w:w="9356" w:type="dxa"/>
            <w:gridSpan w:val="6"/>
          </w:tcPr>
          <w:p w:rsidR="00D43EEF" w:rsidRPr="00CD16D8" w:rsidRDefault="00D43EEF" w:rsidP="002C203B">
            <w:pPr>
              <w:pStyle w:val="ListParagraph"/>
              <w:numPr>
                <w:ilvl w:val="0"/>
                <w:numId w:val="2"/>
              </w:numPr>
              <w:spacing w:after="120"/>
              <w:rPr>
                <w:rFonts w:cs="Arial"/>
                <w:sz w:val="24"/>
                <w:szCs w:val="24"/>
              </w:rPr>
            </w:pPr>
            <w:r w:rsidRPr="00CD16D8">
              <w:rPr>
                <w:rFonts w:cs="Arial"/>
                <w:sz w:val="24"/>
                <w:szCs w:val="24"/>
              </w:rPr>
              <w:t>Members considered the following full or outline planning permission/reserved matters/discharge of conditions/listed building/change of use/advertising consent:</w:t>
            </w:r>
          </w:p>
        </w:tc>
      </w:tr>
      <w:tr w:rsidR="00D43EEF" w:rsidRPr="00CD16D8" w:rsidTr="00472A67">
        <w:tc>
          <w:tcPr>
            <w:tcW w:w="1384" w:type="dxa"/>
            <w:vMerge/>
            <w:shd w:val="clear" w:color="auto" w:fill="D9D9D9" w:themeFill="background1" w:themeFillShade="D9"/>
          </w:tcPr>
          <w:p w:rsidR="00D43EEF" w:rsidRPr="00CD16D8" w:rsidRDefault="00D43EEF" w:rsidP="002C203B">
            <w:pPr>
              <w:spacing w:after="120"/>
              <w:jc w:val="right"/>
              <w:rPr>
                <w:rFonts w:cs="Arial"/>
                <w:b/>
                <w:sz w:val="24"/>
                <w:szCs w:val="24"/>
              </w:rPr>
            </w:pPr>
          </w:p>
        </w:tc>
        <w:tc>
          <w:tcPr>
            <w:tcW w:w="9356" w:type="dxa"/>
            <w:gridSpan w:val="6"/>
            <w:shd w:val="clear" w:color="auto" w:fill="D9D9D9" w:themeFill="background1" w:themeFillShade="D9"/>
          </w:tcPr>
          <w:p w:rsidR="00D43EEF" w:rsidRPr="00CD16D8" w:rsidRDefault="00D43EEF" w:rsidP="002C203B">
            <w:pPr>
              <w:spacing w:after="120"/>
              <w:rPr>
                <w:rFonts w:cs="Arial"/>
                <w:b/>
                <w:sz w:val="24"/>
                <w:szCs w:val="24"/>
              </w:rPr>
            </w:pPr>
            <w:r w:rsidRPr="00CD16D8">
              <w:rPr>
                <w:rFonts w:cs="Arial"/>
                <w:b/>
                <w:sz w:val="24"/>
                <w:szCs w:val="24"/>
              </w:rPr>
              <w:t xml:space="preserve">Application Number, Address and Specification      </w:t>
            </w:r>
          </w:p>
        </w:tc>
      </w:tr>
      <w:tr w:rsidR="00D43EEF" w:rsidRPr="00CD16D8" w:rsidTr="00472A67">
        <w:tc>
          <w:tcPr>
            <w:tcW w:w="1384" w:type="dxa"/>
            <w:shd w:val="clear" w:color="auto" w:fill="D9D9D9" w:themeFill="background1" w:themeFillShade="D9"/>
          </w:tcPr>
          <w:p w:rsidR="00D43EEF" w:rsidRPr="00CD16D8" w:rsidRDefault="00D43EEF" w:rsidP="002C203B">
            <w:pPr>
              <w:spacing w:after="120"/>
              <w:jc w:val="right"/>
              <w:rPr>
                <w:rFonts w:cs="Arial"/>
                <w:b/>
                <w:sz w:val="24"/>
                <w:szCs w:val="24"/>
              </w:rPr>
            </w:pPr>
            <w:r w:rsidRPr="00CD16D8">
              <w:rPr>
                <w:rFonts w:cs="Arial"/>
                <w:b/>
                <w:sz w:val="24"/>
                <w:szCs w:val="24"/>
              </w:rPr>
              <w:t>a.</w:t>
            </w:r>
          </w:p>
        </w:tc>
        <w:tc>
          <w:tcPr>
            <w:tcW w:w="9356" w:type="dxa"/>
            <w:gridSpan w:val="6"/>
            <w:shd w:val="clear" w:color="auto" w:fill="D9D9D9" w:themeFill="background1" w:themeFillShade="D9"/>
          </w:tcPr>
          <w:p w:rsidR="00D565C4" w:rsidRPr="00CD16D8" w:rsidRDefault="00D565C4" w:rsidP="002C203B">
            <w:pPr>
              <w:spacing w:after="120"/>
              <w:rPr>
                <w:rFonts w:cs="Arial"/>
                <w:b/>
                <w:sz w:val="24"/>
                <w:szCs w:val="24"/>
              </w:rPr>
            </w:pPr>
            <w:r w:rsidRPr="00CD16D8">
              <w:rPr>
                <w:rFonts w:cs="Arial"/>
                <w:b/>
                <w:sz w:val="24"/>
                <w:szCs w:val="24"/>
              </w:rPr>
              <w:t>SL/2015/0543</w:t>
            </w:r>
          </w:p>
          <w:p w:rsidR="00D565C4" w:rsidRPr="00CD16D8" w:rsidRDefault="00D565C4" w:rsidP="002C203B">
            <w:pPr>
              <w:spacing w:after="120"/>
              <w:rPr>
                <w:rFonts w:cs="Arial"/>
                <w:b/>
                <w:sz w:val="24"/>
                <w:szCs w:val="24"/>
              </w:rPr>
            </w:pPr>
            <w:r w:rsidRPr="00CD16D8">
              <w:rPr>
                <w:rFonts w:cs="Arial"/>
                <w:sz w:val="24"/>
                <w:szCs w:val="24"/>
              </w:rPr>
              <w:t xml:space="preserve">Address Low Fell Gate Caravan Park, </w:t>
            </w:r>
            <w:proofErr w:type="spellStart"/>
            <w:r w:rsidRPr="00CD16D8">
              <w:rPr>
                <w:rFonts w:cs="Arial"/>
                <w:sz w:val="24"/>
                <w:szCs w:val="24"/>
              </w:rPr>
              <w:t>Cartmel</w:t>
            </w:r>
            <w:proofErr w:type="spellEnd"/>
            <w:r w:rsidRPr="00CD16D8">
              <w:rPr>
                <w:rFonts w:cs="Arial"/>
                <w:sz w:val="24"/>
                <w:szCs w:val="24"/>
              </w:rPr>
              <w:t xml:space="preserve"> Road</w:t>
            </w:r>
          </w:p>
          <w:p w:rsidR="00D565C4" w:rsidRPr="00CD16D8" w:rsidRDefault="00D565C4" w:rsidP="002C203B">
            <w:pPr>
              <w:spacing w:after="120"/>
              <w:rPr>
                <w:rFonts w:cs="Arial"/>
                <w:b/>
                <w:sz w:val="24"/>
                <w:szCs w:val="24"/>
              </w:rPr>
            </w:pPr>
            <w:r w:rsidRPr="00CD16D8">
              <w:rPr>
                <w:rFonts w:cs="Arial"/>
                <w:sz w:val="24"/>
                <w:szCs w:val="24"/>
              </w:rPr>
              <w:t>Removal of condition 2 (open period) attached to planning permission SL/2007/1008 (Extension of season for park) alteration to roof of toilet block &amp; retention of cabin/office at site entrance</w:t>
            </w:r>
            <w:r w:rsidRPr="00CD16D8">
              <w:rPr>
                <w:rFonts w:cs="Arial"/>
                <w:b/>
                <w:sz w:val="24"/>
                <w:szCs w:val="24"/>
              </w:rPr>
              <w:t xml:space="preserve">  </w:t>
            </w:r>
          </w:p>
          <w:p w:rsidR="00D43EEF" w:rsidRPr="00CD16D8" w:rsidRDefault="00D565C4" w:rsidP="002C203B">
            <w:pPr>
              <w:spacing w:after="120"/>
              <w:rPr>
                <w:rFonts w:cs="Arial"/>
                <w:b/>
                <w:sz w:val="24"/>
                <w:szCs w:val="24"/>
              </w:rPr>
            </w:pPr>
            <w:r w:rsidRPr="00CD16D8">
              <w:rPr>
                <w:rFonts w:cs="Arial"/>
                <w:b/>
                <w:sz w:val="24"/>
                <w:szCs w:val="24"/>
              </w:rPr>
              <w:t xml:space="preserve">Full Planning  </w:t>
            </w:r>
          </w:p>
        </w:tc>
      </w:tr>
      <w:tr w:rsidR="00D43EEF" w:rsidRPr="00CD16D8" w:rsidTr="00B65420">
        <w:tc>
          <w:tcPr>
            <w:tcW w:w="1384" w:type="dxa"/>
            <w:shd w:val="clear" w:color="auto" w:fill="FFFFFF" w:themeFill="background1"/>
          </w:tcPr>
          <w:p w:rsidR="00D43EEF" w:rsidRPr="00CD16D8" w:rsidRDefault="00D43EEF" w:rsidP="002C203B">
            <w:pPr>
              <w:spacing w:after="120"/>
              <w:jc w:val="right"/>
              <w:rPr>
                <w:rFonts w:cs="Arial"/>
                <w:b/>
                <w:sz w:val="24"/>
                <w:szCs w:val="24"/>
              </w:rPr>
            </w:pPr>
          </w:p>
        </w:tc>
        <w:tc>
          <w:tcPr>
            <w:tcW w:w="1701" w:type="dxa"/>
            <w:shd w:val="clear" w:color="auto" w:fill="FFFFFF" w:themeFill="background1"/>
          </w:tcPr>
          <w:p w:rsidR="00D43EEF" w:rsidRPr="00CD16D8" w:rsidRDefault="00D43EEF" w:rsidP="002C203B">
            <w:pPr>
              <w:spacing w:after="120"/>
              <w:rPr>
                <w:rFonts w:cs="Arial"/>
                <w:b/>
                <w:sz w:val="24"/>
                <w:szCs w:val="24"/>
              </w:rPr>
            </w:pPr>
            <w:r w:rsidRPr="00CD16D8">
              <w:rPr>
                <w:rFonts w:cs="Arial"/>
                <w:b/>
                <w:sz w:val="24"/>
                <w:szCs w:val="24"/>
              </w:rPr>
              <w:t>RESOLVED</w:t>
            </w:r>
          </w:p>
        </w:tc>
        <w:tc>
          <w:tcPr>
            <w:tcW w:w="7655" w:type="dxa"/>
            <w:gridSpan w:val="5"/>
            <w:shd w:val="clear" w:color="auto" w:fill="FFFFFF" w:themeFill="background1"/>
          </w:tcPr>
          <w:p w:rsidR="00D43EEF" w:rsidRPr="00CD16D8" w:rsidRDefault="00D43EEF" w:rsidP="002C203B">
            <w:pPr>
              <w:spacing w:after="120"/>
              <w:rPr>
                <w:rFonts w:cs="Arial"/>
                <w:b/>
                <w:sz w:val="24"/>
                <w:szCs w:val="24"/>
              </w:rPr>
            </w:pPr>
            <w:r w:rsidRPr="00CD16D8">
              <w:rPr>
                <w:rFonts w:cs="Arial"/>
                <w:b/>
                <w:sz w:val="24"/>
                <w:szCs w:val="24"/>
              </w:rPr>
              <w:t>NO OBJECTION</w:t>
            </w:r>
          </w:p>
          <w:p w:rsidR="00D43EEF" w:rsidRPr="00CD16D8" w:rsidRDefault="00D43EEF" w:rsidP="002C203B">
            <w:pPr>
              <w:spacing w:after="120"/>
              <w:rPr>
                <w:rFonts w:cs="Arial"/>
                <w:sz w:val="24"/>
                <w:szCs w:val="24"/>
              </w:rPr>
            </w:pPr>
            <w:r w:rsidRPr="00CD16D8">
              <w:rPr>
                <w:rFonts w:cs="Arial"/>
                <w:sz w:val="24"/>
                <w:szCs w:val="24"/>
              </w:rPr>
              <w:t>Grange Town Council makes the following request:</w:t>
            </w:r>
            <w:r w:rsidR="006E1D82">
              <w:rPr>
                <w:rFonts w:cs="Arial"/>
                <w:sz w:val="24"/>
                <w:szCs w:val="24"/>
              </w:rPr>
              <w:t xml:space="preserve">  </w:t>
            </w:r>
            <w:r w:rsidR="00CD16D8">
              <w:rPr>
                <w:rFonts w:cs="Arial"/>
                <w:sz w:val="24"/>
                <w:szCs w:val="24"/>
              </w:rPr>
              <w:t xml:space="preserve">That it is made a </w:t>
            </w:r>
            <w:r w:rsidR="00D175F7" w:rsidRPr="00CD16D8">
              <w:rPr>
                <w:rFonts w:cs="Arial"/>
                <w:sz w:val="24"/>
                <w:szCs w:val="24"/>
              </w:rPr>
              <w:t>condition that</w:t>
            </w:r>
            <w:r w:rsidR="00CD16D8">
              <w:rPr>
                <w:rFonts w:cs="Arial"/>
                <w:sz w:val="24"/>
                <w:szCs w:val="24"/>
              </w:rPr>
              <w:t xml:space="preserve"> the site is not used for</w:t>
            </w:r>
            <w:r w:rsidR="00D175F7" w:rsidRPr="00CD16D8">
              <w:rPr>
                <w:rFonts w:cs="Arial"/>
                <w:sz w:val="24"/>
                <w:szCs w:val="24"/>
              </w:rPr>
              <w:t xml:space="preserve"> permanent residenc</w:t>
            </w:r>
            <w:r w:rsidR="00CD16D8">
              <w:rPr>
                <w:rFonts w:cs="Arial"/>
                <w:sz w:val="24"/>
                <w:szCs w:val="24"/>
              </w:rPr>
              <w:t>e.</w:t>
            </w:r>
          </w:p>
        </w:tc>
      </w:tr>
      <w:tr w:rsidR="00D43EEF" w:rsidRPr="00CD16D8" w:rsidTr="00472A67">
        <w:tc>
          <w:tcPr>
            <w:tcW w:w="1384" w:type="dxa"/>
            <w:shd w:val="clear" w:color="auto" w:fill="D9D9D9" w:themeFill="background1" w:themeFillShade="D9"/>
          </w:tcPr>
          <w:p w:rsidR="00D43EEF" w:rsidRPr="00CD16D8" w:rsidRDefault="00D43EEF" w:rsidP="002C203B">
            <w:pPr>
              <w:spacing w:after="120"/>
              <w:jc w:val="right"/>
              <w:rPr>
                <w:rFonts w:cs="Arial"/>
                <w:b/>
                <w:sz w:val="24"/>
                <w:szCs w:val="24"/>
              </w:rPr>
            </w:pPr>
            <w:r w:rsidRPr="00CD16D8">
              <w:rPr>
                <w:rFonts w:cs="Arial"/>
                <w:b/>
                <w:sz w:val="24"/>
                <w:szCs w:val="24"/>
              </w:rPr>
              <w:t>b.</w:t>
            </w:r>
          </w:p>
        </w:tc>
        <w:tc>
          <w:tcPr>
            <w:tcW w:w="9356" w:type="dxa"/>
            <w:gridSpan w:val="6"/>
            <w:shd w:val="clear" w:color="auto" w:fill="D9D9D9" w:themeFill="background1" w:themeFillShade="D9"/>
          </w:tcPr>
          <w:p w:rsidR="00D565C4" w:rsidRPr="00CD16D8" w:rsidRDefault="00D565C4" w:rsidP="002C203B">
            <w:pPr>
              <w:spacing w:after="120"/>
              <w:rPr>
                <w:rFonts w:cs="Arial"/>
                <w:b/>
                <w:sz w:val="24"/>
                <w:szCs w:val="24"/>
              </w:rPr>
            </w:pPr>
            <w:r w:rsidRPr="00CD16D8">
              <w:rPr>
                <w:rFonts w:cs="Arial"/>
                <w:b/>
                <w:sz w:val="24"/>
                <w:szCs w:val="24"/>
              </w:rPr>
              <w:t>SL/2015/0550</w:t>
            </w:r>
          </w:p>
          <w:p w:rsidR="00D565C4" w:rsidRPr="00CD16D8" w:rsidRDefault="00D565C4" w:rsidP="002C203B">
            <w:pPr>
              <w:spacing w:after="120"/>
              <w:rPr>
                <w:rFonts w:cs="Arial"/>
                <w:sz w:val="24"/>
                <w:szCs w:val="24"/>
              </w:rPr>
            </w:pPr>
            <w:r w:rsidRPr="00CD16D8">
              <w:rPr>
                <w:rFonts w:cs="Arial"/>
                <w:sz w:val="24"/>
                <w:szCs w:val="24"/>
              </w:rPr>
              <w:t xml:space="preserve">Grange Medical Centre, </w:t>
            </w:r>
            <w:proofErr w:type="spellStart"/>
            <w:r w:rsidRPr="00CD16D8">
              <w:rPr>
                <w:rFonts w:cs="Arial"/>
                <w:sz w:val="24"/>
                <w:szCs w:val="24"/>
              </w:rPr>
              <w:t>Kents</w:t>
            </w:r>
            <w:proofErr w:type="spellEnd"/>
            <w:r w:rsidRPr="00CD16D8">
              <w:rPr>
                <w:rFonts w:cs="Arial"/>
                <w:sz w:val="24"/>
                <w:szCs w:val="24"/>
              </w:rPr>
              <w:t xml:space="preserve"> Bank Road</w:t>
            </w:r>
          </w:p>
          <w:p w:rsidR="00D565C4" w:rsidRPr="00CD16D8" w:rsidRDefault="00D565C4" w:rsidP="002C203B">
            <w:pPr>
              <w:spacing w:after="120"/>
              <w:rPr>
                <w:rFonts w:cs="Arial"/>
                <w:sz w:val="24"/>
                <w:szCs w:val="24"/>
              </w:rPr>
            </w:pPr>
            <w:r w:rsidRPr="00CD16D8">
              <w:rPr>
                <w:rFonts w:cs="Arial"/>
                <w:sz w:val="24"/>
                <w:szCs w:val="24"/>
              </w:rPr>
              <w:t xml:space="preserve">Change of use from Retail Unit (Class A1) to Solicitors Office (Class A2)   </w:t>
            </w:r>
          </w:p>
          <w:p w:rsidR="00D565C4" w:rsidRPr="00CD16D8" w:rsidRDefault="00D565C4" w:rsidP="002C203B">
            <w:pPr>
              <w:spacing w:after="120"/>
              <w:rPr>
                <w:rFonts w:cs="Arial"/>
                <w:sz w:val="24"/>
                <w:szCs w:val="24"/>
              </w:rPr>
            </w:pPr>
            <w:r w:rsidRPr="00CD16D8">
              <w:rPr>
                <w:rFonts w:cs="Arial"/>
                <w:b/>
                <w:sz w:val="24"/>
                <w:szCs w:val="24"/>
              </w:rPr>
              <w:t>Full Planning</w:t>
            </w:r>
          </w:p>
        </w:tc>
      </w:tr>
      <w:tr w:rsidR="00D43EEF" w:rsidRPr="00CD16D8" w:rsidTr="00B65420">
        <w:tc>
          <w:tcPr>
            <w:tcW w:w="1384" w:type="dxa"/>
          </w:tcPr>
          <w:p w:rsidR="00D43EEF" w:rsidRPr="00CD16D8" w:rsidRDefault="00D43EEF" w:rsidP="002C203B">
            <w:pPr>
              <w:spacing w:after="120"/>
              <w:jc w:val="right"/>
              <w:rPr>
                <w:rFonts w:cs="Arial"/>
                <w:b/>
                <w:sz w:val="24"/>
                <w:szCs w:val="24"/>
              </w:rPr>
            </w:pPr>
          </w:p>
        </w:tc>
        <w:tc>
          <w:tcPr>
            <w:tcW w:w="1701" w:type="dxa"/>
          </w:tcPr>
          <w:p w:rsidR="00D43EEF" w:rsidRPr="00CD16D8" w:rsidRDefault="00D43EEF" w:rsidP="002C203B">
            <w:pPr>
              <w:spacing w:after="120"/>
              <w:rPr>
                <w:rFonts w:cs="Arial"/>
                <w:b/>
                <w:sz w:val="24"/>
                <w:szCs w:val="24"/>
              </w:rPr>
            </w:pPr>
            <w:r w:rsidRPr="00CD16D8">
              <w:rPr>
                <w:rFonts w:cs="Arial"/>
                <w:b/>
                <w:sz w:val="24"/>
                <w:szCs w:val="24"/>
              </w:rPr>
              <w:t>RESOLVED</w:t>
            </w:r>
          </w:p>
          <w:p w:rsidR="00D43EEF" w:rsidRPr="00CD16D8" w:rsidRDefault="00D43EEF" w:rsidP="002C203B">
            <w:pPr>
              <w:spacing w:after="120"/>
              <w:rPr>
                <w:rFonts w:cs="Arial"/>
                <w:b/>
                <w:sz w:val="24"/>
                <w:szCs w:val="24"/>
              </w:rPr>
            </w:pPr>
          </w:p>
          <w:p w:rsidR="00D43EEF" w:rsidRPr="00CD16D8" w:rsidRDefault="00D43EEF" w:rsidP="002C203B">
            <w:pPr>
              <w:spacing w:after="120"/>
              <w:rPr>
                <w:rFonts w:cs="Arial"/>
                <w:b/>
                <w:sz w:val="24"/>
                <w:szCs w:val="24"/>
              </w:rPr>
            </w:pPr>
          </w:p>
        </w:tc>
        <w:tc>
          <w:tcPr>
            <w:tcW w:w="7655" w:type="dxa"/>
            <w:gridSpan w:val="5"/>
          </w:tcPr>
          <w:p w:rsidR="00D43EEF" w:rsidRPr="00CD16D8" w:rsidRDefault="00D43EEF" w:rsidP="002C203B">
            <w:pPr>
              <w:spacing w:after="120"/>
              <w:rPr>
                <w:rFonts w:cs="Arial"/>
                <w:b/>
                <w:sz w:val="24"/>
                <w:szCs w:val="24"/>
              </w:rPr>
            </w:pPr>
            <w:r w:rsidRPr="00CD16D8">
              <w:rPr>
                <w:rFonts w:cs="Arial"/>
                <w:b/>
                <w:sz w:val="24"/>
                <w:szCs w:val="24"/>
              </w:rPr>
              <w:t>NO OBJECTION</w:t>
            </w:r>
          </w:p>
          <w:p w:rsidR="00B34C26" w:rsidRPr="00CD16D8" w:rsidRDefault="00D43EEF" w:rsidP="002C203B">
            <w:pPr>
              <w:spacing w:after="120"/>
              <w:rPr>
                <w:rFonts w:cs="Arial"/>
                <w:sz w:val="24"/>
                <w:szCs w:val="24"/>
              </w:rPr>
            </w:pPr>
            <w:r w:rsidRPr="00CD16D8">
              <w:rPr>
                <w:rFonts w:cs="Arial"/>
                <w:sz w:val="24"/>
                <w:szCs w:val="24"/>
              </w:rPr>
              <w:t>Grange Town Council makes the following request:</w:t>
            </w:r>
            <w:r w:rsidR="006E1D82">
              <w:rPr>
                <w:rFonts w:cs="Arial"/>
                <w:sz w:val="24"/>
                <w:szCs w:val="24"/>
              </w:rPr>
              <w:t xml:space="preserve">  </w:t>
            </w:r>
            <w:r w:rsidR="00CD16D8">
              <w:rPr>
                <w:rFonts w:cs="Arial"/>
                <w:sz w:val="24"/>
                <w:szCs w:val="24"/>
              </w:rPr>
              <w:t>That it is made a condition that</w:t>
            </w:r>
            <w:r w:rsidR="00396EEF" w:rsidRPr="00CD16D8">
              <w:rPr>
                <w:rFonts w:cs="Arial"/>
                <w:sz w:val="24"/>
                <w:szCs w:val="24"/>
              </w:rPr>
              <w:t xml:space="preserve"> use is limited to financial and </w:t>
            </w:r>
            <w:r w:rsidR="00B34C26" w:rsidRPr="00CD16D8">
              <w:rPr>
                <w:rFonts w:cs="Arial"/>
                <w:sz w:val="24"/>
                <w:szCs w:val="24"/>
              </w:rPr>
              <w:t>professional services</w:t>
            </w:r>
            <w:r w:rsidR="00CD16D8">
              <w:rPr>
                <w:rFonts w:cs="Arial"/>
                <w:sz w:val="24"/>
                <w:szCs w:val="24"/>
              </w:rPr>
              <w:t xml:space="preserve"> type A and B only</w:t>
            </w:r>
            <w:r w:rsidR="004A1047" w:rsidRPr="00CD16D8">
              <w:rPr>
                <w:rFonts w:cs="Arial"/>
                <w:sz w:val="24"/>
                <w:szCs w:val="24"/>
              </w:rPr>
              <w:t>,</w:t>
            </w:r>
            <w:r w:rsidR="00CD16D8">
              <w:rPr>
                <w:rFonts w:cs="Arial"/>
                <w:sz w:val="24"/>
                <w:szCs w:val="24"/>
              </w:rPr>
              <w:t xml:space="preserve"> </w:t>
            </w:r>
            <w:r w:rsidR="004A1047" w:rsidRPr="00CD16D8">
              <w:rPr>
                <w:rFonts w:cs="Arial"/>
                <w:sz w:val="24"/>
                <w:szCs w:val="24"/>
              </w:rPr>
              <w:t>not</w:t>
            </w:r>
            <w:r w:rsidR="00CD16D8">
              <w:rPr>
                <w:rFonts w:cs="Arial"/>
                <w:sz w:val="24"/>
                <w:szCs w:val="24"/>
              </w:rPr>
              <w:t xml:space="preserve"> granted to type C.</w:t>
            </w:r>
            <w:r w:rsidR="00B34C26" w:rsidRPr="00CD16D8">
              <w:rPr>
                <w:rFonts w:cs="Arial"/>
                <w:sz w:val="24"/>
                <w:szCs w:val="24"/>
              </w:rPr>
              <w:t xml:space="preserve"> </w:t>
            </w:r>
          </w:p>
        </w:tc>
      </w:tr>
      <w:tr w:rsidR="00D565C4" w:rsidRPr="00CD16D8" w:rsidTr="00472A67">
        <w:tc>
          <w:tcPr>
            <w:tcW w:w="1384" w:type="dxa"/>
            <w:shd w:val="clear" w:color="auto" w:fill="D9D9D9" w:themeFill="background1" w:themeFillShade="D9"/>
          </w:tcPr>
          <w:p w:rsidR="00D565C4" w:rsidRPr="00CD16D8" w:rsidRDefault="00D565C4" w:rsidP="002C203B">
            <w:pPr>
              <w:spacing w:after="120"/>
              <w:jc w:val="right"/>
              <w:rPr>
                <w:rFonts w:cs="Arial"/>
                <w:b/>
                <w:sz w:val="24"/>
                <w:szCs w:val="24"/>
              </w:rPr>
            </w:pPr>
            <w:r w:rsidRPr="00CD16D8">
              <w:rPr>
                <w:rFonts w:cs="Arial"/>
                <w:b/>
                <w:sz w:val="24"/>
                <w:szCs w:val="24"/>
              </w:rPr>
              <w:t>c.</w:t>
            </w:r>
          </w:p>
        </w:tc>
        <w:tc>
          <w:tcPr>
            <w:tcW w:w="9356" w:type="dxa"/>
            <w:gridSpan w:val="6"/>
            <w:shd w:val="clear" w:color="auto" w:fill="D9D9D9" w:themeFill="background1" w:themeFillShade="D9"/>
          </w:tcPr>
          <w:p w:rsidR="00D565C4" w:rsidRPr="00CD16D8" w:rsidRDefault="00D565C4" w:rsidP="002C203B">
            <w:pPr>
              <w:spacing w:after="120"/>
              <w:rPr>
                <w:rFonts w:cs="Arial"/>
                <w:b/>
                <w:sz w:val="24"/>
                <w:szCs w:val="24"/>
              </w:rPr>
            </w:pPr>
            <w:r w:rsidRPr="00CD16D8">
              <w:rPr>
                <w:rFonts w:cs="Arial"/>
                <w:b/>
                <w:sz w:val="24"/>
                <w:szCs w:val="24"/>
              </w:rPr>
              <w:t>SL/2015/0540</w:t>
            </w:r>
          </w:p>
          <w:p w:rsidR="00D565C4" w:rsidRPr="00CD16D8" w:rsidRDefault="00D565C4" w:rsidP="002C203B">
            <w:pPr>
              <w:spacing w:after="120"/>
              <w:rPr>
                <w:rFonts w:cs="Arial"/>
                <w:sz w:val="24"/>
                <w:szCs w:val="24"/>
              </w:rPr>
            </w:pPr>
            <w:r w:rsidRPr="00CD16D8">
              <w:rPr>
                <w:rFonts w:cs="Arial"/>
                <w:sz w:val="24"/>
                <w:szCs w:val="24"/>
              </w:rPr>
              <w:t>Grange Pharmacy, Main Street</w:t>
            </w:r>
          </w:p>
          <w:p w:rsidR="00D565C4" w:rsidRPr="00CD16D8" w:rsidRDefault="00D565C4" w:rsidP="002C203B">
            <w:pPr>
              <w:spacing w:after="120"/>
              <w:rPr>
                <w:rFonts w:cs="Arial"/>
                <w:sz w:val="24"/>
                <w:szCs w:val="24"/>
              </w:rPr>
            </w:pPr>
            <w:r w:rsidRPr="00CD16D8">
              <w:rPr>
                <w:rFonts w:cs="Arial"/>
                <w:sz w:val="24"/>
                <w:szCs w:val="24"/>
              </w:rPr>
              <w:t xml:space="preserve">Illuminated Signs  </w:t>
            </w:r>
          </w:p>
          <w:p w:rsidR="00D565C4" w:rsidRPr="00CD16D8" w:rsidRDefault="00D565C4" w:rsidP="002C203B">
            <w:pPr>
              <w:spacing w:after="120"/>
              <w:rPr>
                <w:rFonts w:cs="Arial"/>
                <w:sz w:val="24"/>
                <w:szCs w:val="24"/>
              </w:rPr>
            </w:pPr>
            <w:r w:rsidRPr="00CD16D8">
              <w:rPr>
                <w:rFonts w:cs="Arial"/>
                <w:b/>
                <w:sz w:val="24"/>
                <w:szCs w:val="24"/>
              </w:rPr>
              <w:t>Advertisement</w:t>
            </w:r>
          </w:p>
        </w:tc>
      </w:tr>
      <w:tr w:rsidR="00D565C4" w:rsidRPr="00CD16D8" w:rsidTr="00B65420">
        <w:tc>
          <w:tcPr>
            <w:tcW w:w="1384" w:type="dxa"/>
            <w:vAlign w:val="center"/>
          </w:tcPr>
          <w:p w:rsidR="00D565C4" w:rsidRPr="00CD16D8" w:rsidRDefault="00D565C4" w:rsidP="002C203B">
            <w:pPr>
              <w:spacing w:after="120"/>
              <w:jc w:val="right"/>
              <w:rPr>
                <w:rFonts w:cs="Arial"/>
                <w:b/>
                <w:sz w:val="24"/>
                <w:szCs w:val="24"/>
              </w:rPr>
            </w:pPr>
          </w:p>
        </w:tc>
        <w:tc>
          <w:tcPr>
            <w:tcW w:w="1701" w:type="dxa"/>
          </w:tcPr>
          <w:p w:rsidR="00D565C4" w:rsidRPr="00CD16D8" w:rsidRDefault="00D565C4" w:rsidP="002C203B">
            <w:pPr>
              <w:spacing w:after="120"/>
              <w:rPr>
                <w:rFonts w:cs="Arial"/>
                <w:b/>
                <w:sz w:val="24"/>
                <w:szCs w:val="24"/>
              </w:rPr>
            </w:pPr>
            <w:r w:rsidRPr="00CD16D8">
              <w:rPr>
                <w:rFonts w:cs="Arial"/>
                <w:b/>
                <w:sz w:val="24"/>
                <w:szCs w:val="24"/>
              </w:rPr>
              <w:t>RESOLVED</w:t>
            </w:r>
          </w:p>
        </w:tc>
        <w:tc>
          <w:tcPr>
            <w:tcW w:w="7655" w:type="dxa"/>
            <w:gridSpan w:val="5"/>
          </w:tcPr>
          <w:p w:rsidR="00D565C4" w:rsidRDefault="00F5437B" w:rsidP="002C203B">
            <w:pPr>
              <w:spacing w:after="120"/>
              <w:rPr>
                <w:rFonts w:cs="Arial"/>
                <w:b/>
                <w:sz w:val="24"/>
                <w:szCs w:val="24"/>
              </w:rPr>
            </w:pPr>
            <w:r w:rsidRPr="00CD16D8">
              <w:rPr>
                <w:rFonts w:cs="Arial"/>
                <w:b/>
                <w:sz w:val="24"/>
                <w:szCs w:val="24"/>
              </w:rPr>
              <w:t>NO OBJECTION</w:t>
            </w:r>
          </w:p>
          <w:p w:rsidR="006E1D82" w:rsidRPr="00CD16D8" w:rsidRDefault="006E1D82" w:rsidP="002C203B">
            <w:pPr>
              <w:spacing w:after="120"/>
              <w:rPr>
                <w:rFonts w:cs="Arial"/>
                <w:b/>
                <w:sz w:val="24"/>
                <w:szCs w:val="24"/>
              </w:rPr>
            </w:pPr>
          </w:p>
        </w:tc>
      </w:tr>
      <w:tr w:rsidR="00D565C4" w:rsidRPr="00CD16D8" w:rsidTr="00D565C4">
        <w:tc>
          <w:tcPr>
            <w:tcW w:w="1384" w:type="dxa"/>
            <w:shd w:val="clear" w:color="auto" w:fill="D9D9D9" w:themeFill="background1" w:themeFillShade="D9"/>
          </w:tcPr>
          <w:p w:rsidR="00D565C4" w:rsidRPr="00CD16D8" w:rsidRDefault="00D565C4" w:rsidP="002C203B">
            <w:pPr>
              <w:spacing w:after="120"/>
              <w:jc w:val="right"/>
              <w:rPr>
                <w:rFonts w:cs="Arial"/>
                <w:b/>
                <w:sz w:val="24"/>
                <w:szCs w:val="24"/>
              </w:rPr>
            </w:pPr>
            <w:r w:rsidRPr="00CD16D8">
              <w:rPr>
                <w:rFonts w:cs="Arial"/>
                <w:b/>
                <w:sz w:val="24"/>
                <w:szCs w:val="24"/>
              </w:rPr>
              <w:lastRenderedPageBreak/>
              <w:t>d.</w:t>
            </w:r>
          </w:p>
        </w:tc>
        <w:tc>
          <w:tcPr>
            <w:tcW w:w="9356" w:type="dxa"/>
            <w:gridSpan w:val="6"/>
            <w:shd w:val="clear" w:color="auto" w:fill="D9D9D9" w:themeFill="background1" w:themeFillShade="D9"/>
          </w:tcPr>
          <w:p w:rsidR="00D565C4" w:rsidRPr="00CD16D8" w:rsidRDefault="00D565C4" w:rsidP="002C203B">
            <w:pPr>
              <w:spacing w:after="120"/>
              <w:rPr>
                <w:rFonts w:cs="Arial"/>
                <w:sz w:val="24"/>
                <w:szCs w:val="24"/>
              </w:rPr>
            </w:pPr>
            <w:r w:rsidRPr="00CD16D8">
              <w:rPr>
                <w:rFonts w:cs="Arial"/>
                <w:b/>
                <w:sz w:val="24"/>
                <w:szCs w:val="24"/>
              </w:rPr>
              <w:t xml:space="preserve">SL/2015/0578 </w:t>
            </w:r>
          </w:p>
          <w:p w:rsidR="00D565C4" w:rsidRPr="00CD16D8" w:rsidRDefault="00D565C4" w:rsidP="002C203B">
            <w:pPr>
              <w:spacing w:after="120"/>
              <w:rPr>
                <w:rFonts w:cs="Arial"/>
                <w:sz w:val="24"/>
                <w:szCs w:val="24"/>
              </w:rPr>
            </w:pPr>
            <w:r w:rsidRPr="00CD16D8">
              <w:rPr>
                <w:rFonts w:cs="Arial"/>
                <w:sz w:val="24"/>
                <w:szCs w:val="24"/>
              </w:rPr>
              <w:t>The Bandstand, Park Road</w:t>
            </w:r>
          </w:p>
          <w:p w:rsidR="00D565C4" w:rsidRPr="00CD16D8" w:rsidRDefault="00D565C4" w:rsidP="002C203B">
            <w:pPr>
              <w:spacing w:after="120"/>
              <w:rPr>
                <w:rFonts w:cs="Arial"/>
                <w:sz w:val="24"/>
                <w:szCs w:val="24"/>
              </w:rPr>
            </w:pPr>
            <w:r w:rsidRPr="00CD16D8">
              <w:rPr>
                <w:rFonts w:cs="Arial"/>
                <w:sz w:val="24"/>
                <w:szCs w:val="24"/>
              </w:rPr>
              <w:t>Discharge of condition 3 (Noise Management Plan) attached to application SL/2015/0324</w:t>
            </w:r>
          </w:p>
          <w:p w:rsidR="00D565C4" w:rsidRPr="00CD16D8" w:rsidRDefault="00D565C4" w:rsidP="002C203B">
            <w:pPr>
              <w:spacing w:after="120"/>
              <w:rPr>
                <w:rFonts w:cs="Arial"/>
                <w:b/>
                <w:sz w:val="24"/>
                <w:szCs w:val="24"/>
              </w:rPr>
            </w:pPr>
            <w:r w:rsidRPr="00CD16D8">
              <w:rPr>
                <w:rFonts w:cs="Arial"/>
                <w:b/>
                <w:sz w:val="24"/>
                <w:szCs w:val="24"/>
              </w:rPr>
              <w:t>Discharge Conditions</w:t>
            </w:r>
          </w:p>
        </w:tc>
      </w:tr>
      <w:tr w:rsidR="00D565C4" w:rsidRPr="00CD16D8" w:rsidTr="00B65420">
        <w:tc>
          <w:tcPr>
            <w:tcW w:w="1384" w:type="dxa"/>
            <w:vAlign w:val="center"/>
          </w:tcPr>
          <w:p w:rsidR="00D565C4" w:rsidRPr="00CD16D8" w:rsidRDefault="00D565C4" w:rsidP="002C203B">
            <w:pPr>
              <w:spacing w:after="120"/>
              <w:jc w:val="right"/>
              <w:rPr>
                <w:rFonts w:cs="Arial"/>
                <w:b/>
                <w:sz w:val="24"/>
                <w:szCs w:val="24"/>
              </w:rPr>
            </w:pPr>
          </w:p>
        </w:tc>
        <w:tc>
          <w:tcPr>
            <w:tcW w:w="1701" w:type="dxa"/>
          </w:tcPr>
          <w:p w:rsidR="00D565C4" w:rsidRPr="00CD16D8" w:rsidRDefault="00D565C4" w:rsidP="002C203B">
            <w:pPr>
              <w:spacing w:after="120"/>
              <w:rPr>
                <w:rFonts w:cs="Arial"/>
                <w:b/>
                <w:sz w:val="24"/>
                <w:szCs w:val="24"/>
              </w:rPr>
            </w:pPr>
            <w:r w:rsidRPr="00CD16D8">
              <w:rPr>
                <w:rFonts w:cs="Arial"/>
                <w:b/>
                <w:sz w:val="24"/>
                <w:szCs w:val="24"/>
              </w:rPr>
              <w:t>RESOLVED</w:t>
            </w:r>
          </w:p>
        </w:tc>
        <w:tc>
          <w:tcPr>
            <w:tcW w:w="7655" w:type="dxa"/>
            <w:gridSpan w:val="5"/>
          </w:tcPr>
          <w:p w:rsidR="00D565C4" w:rsidRPr="00CD16D8" w:rsidRDefault="00F5437B" w:rsidP="002C203B">
            <w:pPr>
              <w:spacing w:after="120"/>
              <w:rPr>
                <w:rFonts w:cs="Arial"/>
                <w:b/>
                <w:sz w:val="24"/>
                <w:szCs w:val="24"/>
              </w:rPr>
            </w:pPr>
            <w:r w:rsidRPr="00CD16D8">
              <w:rPr>
                <w:rFonts w:cs="Arial"/>
                <w:b/>
                <w:sz w:val="24"/>
                <w:szCs w:val="24"/>
              </w:rPr>
              <w:t>NO OBJECTION</w:t>
            </w:r>
          </w:p>
        </w:tc>
      </w:tr>
      <w:tr w:rsidR="00D565C4" w:rsidRPr="00CD16D8" w:rsidTr="00D565C4">
        <w:tc>
          <w:tcPr>
            <w:tcW w:w="1384" w:type="dxa"/>
            <w:shd w:val="clear" w:color="auto" w:fill="D9D9D9" w:themeFill="background1" w:themeFillShade="D9"/>
          </w:tcPr>
          <w:p w:rsidR="00D565C4" w:rsidRPr="00CD16D8" w:rsidRDefault="00D565C4" w:rsidP="002C203B">
            <w:pPr>
              <w:spacing w:after="120"/>
              <w:jc w:val="right"/>
              <w:rPr>
                <w:rFonts w:cs="Arial"/>
                <w:b/>
                <w:sz w:val="24"/>
                <w:szCs w:val="24"/>
              </w:rPr>
            </w:pPr>
            <w:r w:rsidRPr="00CD16D8">
              <w:rPr>
                <w:rFonts w:cs="Arial"/>
                <w:b/>
                <w:sz w:val="24"/>
                <w:szCs w:val="24"/>
              </w:rPr>
              <w:t>e.</w:t>
            </w:r>
          </w:p>
        </w:tc>
        <w:tc>
          <w:tcPr>
            <w:tcW w:w="9356" w:type="dxa"/>
            <w:gridSpan w:val="6"/>
            <w:shd w:val="clear" w:color="auto" w:fill="D9D9D9" w:themeFill="background1" w:themeFillShade="D9"/>
          </w:tcPr>
          <w:p w:rsidR="00D565C4" w:rsidRPr="00CD16D8" w:rsidRDefault="00D565C4" w:rsidP="002C203B">
            <w:pPr>
              <w:spacing w:after="120"/>
              <w:rPr>
                <w:rFonts w:cs="Arial"/>
                <w:b/>
                <w:sz w:val="24"/>
                <w:szCs w:val="24"/>
              </w:rPr>
            </w:pPr>
            <w:r w:rsidRPr="00CD16D8">
              <w:rPr>
                <w:rFonts w:cs="Arial"/>
                <w:b/>
                <w:sz w:val="24"/>
                <w:szCs w:val="24"/>
              </w:rPr>
              <w:t>SL/2015/0800</w:t>
            </w:r>
          </w:p>
          <w:p w:rsidR="00D565C4" w:rsidRPr="00CD16D8" w:rsidRDefault="00200557" w:rsidP="002C203B">
            <w:pPr>
              <w:spacing w:after="120"/>
              <w:rPr>
                <w:rFonts w:cs="Arial"/>
                <w:i/>
                <w:sz w:val="24"/>
                <w:szCs w:val="24"/>
              </w:rPr>
            </w:pPr>
            <w:r>
              <w:rPr>
                <w:rFonts w:cs="Arial"/>
                <w:sz w:val="24"/>
                <w:szCs w:val="24"/>
              </w:rPr>
              <w:t>Members noted the</w:t>
            </w:r>
            <w:r w:rsidR="00D565C4" w:rsidRPr="00CD16D8">
              <w:rPr>
                <w:rFonts w:cs="Arial"/>
                <w:sz w:val="24"/>
                <w:szCs w:val="24"/>
              </w:rPr>
              <w:t xml:space="preserve"> response </w:t>
            </w:r>
            <w:r>
              <w:rPr>
                <w:rFonts w:cs="Arial"/>
                <w:sz w:val="24"/>
                <w:szCs w:val="24"/>
              </w:rPr>
              <w:t xml:space="preserve">as below </w:t>
            </w:r>
            <w:r w:rsidR="00D565C4" w:rsidRPr="00CD16D8">
              <w:rPr>
                <w:rFonts w:cs="Arial"/>
                <w:sz w:val="24"/>
                <w:szCs w:val="24"/>
              </w:rPr>
              <w:t xml:space="preserve">to the letter from Janet Dixon Town Planning regarding planning application by </w:t>
            </w:r>
            <w:proofErr w:type="spellStart"/>
            <w:r w:rsidR="00D565C4" w:rsidRPr="00CD16D8">
              <w:rPr>
                <w:rFonts w:cs="Arial"/>
                <w:sz w:val="24"/>
                <w:szCs w:val="24"/>
              </w:rPr>
              <w:t>Applethwaite</w:t>
            </w:r>
            <w:proofErr w:type="spellEnd"/>
            <w:r w:rsidR="00D565C4" w:rsidRPr="00CD16D8">
              <w:rPr>
                <w:rFonts w:cs="Arial"/>
                <w:sz w:val="24"/>
                <w:szCs w:val="24"/>
              </w:rPr>
              <w:t xml:space="preserve"> Homes Ltd SL/2014/0800</w:t>
            </w:r>
            <w:r>
              <w:rPr>
                <w:rFonts w:cs="Arial"/>
                <w:sz w:val="24"/>
                <w:szCs w:val="24"/>
              </w:rPr>
              <w:t>.</w:t>
            </w:r>
          </w:p>
        </w:tc>
      </w:tr>
      <w:tr w:rsidR="00200557" w:rsidRPr="00CD16D8" w:rsidTr="00200557">
        <w:tc>
          <w:tcPr>
            <w:tcW w:w="1384" w:type="dxa"/>
            <w:vAlign w:val="center"/>
          </w:tcPr>
          <w:p w:rsidR="00200557" w:rsidRPr="00CD16D8" w:rsidRDefault="00200557" w:rsidP="002C203B">
            <w:pPr>
              <w:spacing w:after="120"/>
              <w:jc w:val="right"/>
              <w:rPr>
                <w:rFonts w:cs="Arial"/>
                <w:b/>
                <w:sz w:val="24"/>
                <w:szCs w:val="24"/>
              </w:rPr>
            </w:pPr>
          </w:p>
        </w:tc>
        <w:tc>
          <w:tcPr>
            <w:tcW w:w="9356" w:type="dxa"/>
            <w:gridSpan w:val="6"/>
          </w:tcPr>
          <w:p w:rsidR="00200557" w:rsidRPr="00E745F2" w:rsidRDefault="00200557" w:rsidP="002C203B">
            <w:pPr>
              <w:spacing w:after="120"/>
              <w:rPr>
                <w:rFonts w:cs="Arial"/>
                <w:sz w:val="24"/>
                <w:szCs w:val="24"/>
              </w:rPr>
            </w:pPr>
            <w:r w:rsidRPr="00E745F2">
              <w:rPr>
                <w:rFonts w:cs="Arial"/>
                <w:sz w:val="24"/>
                <w:szCs w:val="24"/>
              </w:rPr>
              <w:t xml:space="preserve">The following response, compiled by Cllr Greenway, was emailed to Mr Love, Janet Dixon Town Planning, </w:t>
            </w:r>
            <w:proofErr w:type="gramStart"/>
            <w:r w:rsidRPr="00E745F2">
              <w:rPr>
                <w:rFonts w:cs="Arial"/>
                <w:sz w:val="24"/>
                <w:szCs w:val="24"/>
              </w:rPr>
              <w:t>re</w:t>
            </w:r>
            <w:proofErr w:type="gramEnd"/>
            <w:r w:rsidRPr="00E745F2">
              <w:rPr>
                <w:rFonts w:cs="Arial"/>
                <w:sz w:val="24"/>
                <w:szCs w:val="24"/>
              </w:rPr>
              <w:t>: letter dated 12 June 2015</w:t>
            </w:r>
            <w:r w:rsidR="005A18EA">
              <w:rPr>
                <w:rFonts w:cs="Arial"/>
                <w:sz w:val="24"/>
                <w:szCs w:val="24"/>
              </w:rPr>
              <w:t>.</w:t>
            </w:r>
          </w:p>
          <w:p w:rsidR="00200557" w:rsidRPr="00E745F2" w:rsidRDefault="00200557" w:rsidP="002C203B">
            <w:pPr>
              <w:spacing w:after="120"/>
              <w:rPr>
                <w:rFonts w:cs="Arial"/>
                <w:sz w:val="24"/>
                <w:szCs w:val="24"/>
              </w:rPr>
            </w:pPr>
            <w:r w:rsidRPr="00E745F2">
              <w:rPr>
                <w:rFonts w:cs="Arial"/>
                <w:sz w:val="24"/>
                <w:szCs w:val="24"/>
              </w:rPr>
              <w:t xml:space="preserve">Re: Jack </w:t>
            </w:r>
            <w:proofErr w:type="gramStart"/>
            <w:r w:rsidRPr="00E745F2">
              <w:rPr>
                <w:rFonts w:cs="Arial"/>
                <w:sz w:val="24"/>
                <w:szCs w:val="24"/>
              </w:rPr>
              <w:t>Hill  Planning</w:t>
            </w:r>
            <w:proofErr w:type="gramEnd"/>
            <w:r w:rsidRPr="00E745F2">
              <w:rPr>
                <w:rFonts w:cs="Arial"/>
                <w:sz w:val="24"/>
                <w:szCs w:val="24"/>
              </w:rPr>
              <w:t xml:space="preserve"> Application: Modified Scheme of Highway Improvement Works</w:t>
            </w:r>
            <w:r w:rsidR="005A18EA">
              <w:rPr>
                <w:rFonts w:cs="Arial"/>
                <w:sz w:val="24"/>
                <w:szCs w:val="24"/>
              </w:rPr>
              <w:t>.</w:t>
            </w:r>
          </w:p>
          <w:p w:rsidR="00200557" w:rsidRPr="00E745F2" w:rsidRDefault="00200557" w:rsidP="002C203B">
            <w:pPr>
              <w:spacing w:after="120"/>
              <w:rPr>
                <w:rFonts w:cs="Arial"/>
                <w:sz w:val="24"/>
                <w:szCs w:val="24"/>
              </w:rPr>
            </w:pPr>
            <w:r w:rsidRPr="00E745F2">
              <w:rPr>
                <w:rFonts w:cs="Arial"/>
                <w:sz w:val="24"/>
                <w:szCs w:val="24"/>
              </w:rPr>
              <w:t>Response:</w:t>
            </w:r>
          </w:p>
          <w:p w:rsidR="00200557" w:rsidRPr="008064BD" w:rsidRDefault="00200557" w:rsidP="002C203B">
            <w:pPr>
              <w:spacing w:after="120"/>
              <w:rPr>
                <w:rFonts w:cs="Arial"/>
                <w:sz w:val="24"/>
                <w:szCs w:val="24"/>
              </w:rPr>
            </w:pPr>
            <w:r w:rsidRPr="00E745F2">
              <w:rPr>
                <w:rFonts w:cs="Arial"/>
                <w:sz w:val="24"/>
                <w:szCs w:val="24"/>
              </w:rPr>
              <w:t xml:space="preserve">Proposed Modification of Scheme of Highway Improvement Works to Jack Hill and </w:t>
            </w:r>
            <w:proofErr w:type="spellStart"/>
            <w:r w:rsidRPr="00E745F2">
              <w:rPr>
                <w:rFonts w:cs="Arial"/>
                <w:sz w:val="24"/>
                <w:szCs w:val="24"/>
              </w:rPr>
              <w:t>Holme</w:t>
            </w:r>
            <w:proofErr w:type="spellEnd"/>
            <w:r w:rsidRPr="00E745F2">
              <w:rPr>
                <w:rFonts w:cs="Arial"/>
                <w:sz w:val="24"/>
                <w:szCs w:val="24"/>
              </w:rPr>
              <w:t xml:space="preserve"> Lane in connection with planning application SL/2014/0800:</w:t>
            </w:r>
          </w:p>
          <w:p w:rsidR="00200557" w:rsidRPr="00E745F2" w:rsidRDefault="00200557" w:rsidP="002C203B">
            <w:pPr>
              <w:spacing w:after="120"/>
              <w:rPr>
                <w:rFonts w:cs="Arial"/>
                <w:i/>
                <w:sz w:val="24"/>
                <w:szCs w:val="24"/>
              </w:rPr>
            </w:pPr>
            <w:r w:rsidRPr="00E745F2">
              <w:rPr>
                <w:rFonts w:cs="Arial"/>
                <w:i/>
                <w:sz w:val="24"/>
                <w:szCs w:val="24"/>
              </w:rPr>
              <w:t>We note that this consultation is not part of the Appeal procedure. We find no significant improvement to traffic and pedestrian safety in the proposed works. Your deadline falls before Grange Town Council's July Council Meeting. It is on the Agenda for discussion at the Town Council Meeting on 13th July, and we will forward you any further decision from that meeting.</w:t>
            </w:r>
          </w:p>
          <w:p w:rsidR="00200557" w:rsidRPr="00E745F2" w:rsidRDefault="00200557" w:rsidP="002C203B">
            <w:pPr>
              <w:spacing w:after="120"/>
              <w:rPr>
                <w:rFonts w:cs="Arial"/>
                <w:i/>
                <w:sz w:val="24"/>
                <w:szCs w:val="24"/>
              </w:rPr>
            </w:pPr>
            <w:r w:rsidRPr="00E745F2">
              <w:rPr>
                <w:rFonts w:cs="Arial"/>
                <w:i/>
                <w:sz w:val="24"/>
                <w:szCs w:val="24"/>
              </w:rPr>
              <w:t>We reserve the right to comment in full to the Inspector on the proposed modifications should the application go to appeal.</w:t>
            </w:r>
          </w:p>
          <w:p w:rsidR="00EA0214" w:rsidRPr="00CD16D8" w:rsidRDefault="00200557" w:rsidP="002C203B">
            <w:pPr>
              <w:spacing w:after="120"/>
              <w:rPr>
                <w:rFonts w:cs="Arial"/>
                <w:sz w:val="24"/>
                <w:szCs w:val="24"/>
              </w:rPr>
            </w:pPr>
            <w:r w:rsidRPr="008064BD">
              <w:rPr>
                <w:rFonts w:cs="Arial"/>
                <w:sz w:val="24"/>
                <w:szCs w:val="24"/>
              </w:rPr>
              <w:t>Emailed 6th July 2015</w:t>
            </w:r>
            <w:r w:rsidR="00F21F8D">
              <w:rPr>
                <w:rFonts w:cs="Arial"/>
                <w:sz w:val="24"/>
                <w:szCs w:val="24"/>
              </w:rPr>
              <w:t>.</w:t>
            </w:r>
          </w:p>
        </w:tc>
      </w:tr>
      <w:tr w:rsidR="008C0AB5" w:rsidRPr="00CD16D8" w:rsidTr="00934EE8">
        <w:tc>
          <w:tcPr>
            <w:tcW w:w="1384" w:type="dxa"/>
            <w:shd w:val="clear" w:color="auto" w:fill="D9D9D9" w:themeFill="background1" w:themeFillShade="D9"/>
          </w:tcPr>
          <w:p w:rsidR="008C0AB5" w:rsidRPr="00CD16D8" w:rsidRDefault="008C0AB5" w:rsidP="002C203B">
            <w:pPr>
              <w:spacing w:after="120"/>
              <w:jc w:val="right"/>
              <w:rPr>
                <w:rFonts w:cs="Arial"/>
                <w:b/>
                <w:sz w:val="24"/>
                <w:szCs w:val="24"/>
              </w:rPr>
            </w:pPr>
            <w:r w:rsidRPr="00CD16D8">
              <w:rPr>
                <w:rFonts w:cs="Arial"/>
                <w:b/>
                <w:sz w:val="24"/>
                <w:szCs w:val="24"/>
              </w:rPr>
              <w:t>f.</w:t>
            </w:r>
          </w:p>
        </w:tc>
        <w:tc>
          <w:tcPr>
            <w:tcW w:w="9356" w:type="dxa"/>
            <w:gridSpan w:val="6"/>
            <w:shd w:val="clear" w:color="auto" w:fill="D9D9D9" w:themeFill="background1" w:themeFillShade="D9"/>
          </w:tcPr>
          <w:p w:rsidR="00934EE8" w:rsidRPr="00CD16D8" w:rsidRDefault="00934EE8" w:rsidP="002C203B">
            <w:pPr>
              <w:spacing w:after="120"/>
              <w:rPr>
                <w:b/>
                <w:bCs/>
                <w:sz w:val="24"/>
                <w:szCs w:val="24"/>
              </w:rPr>
            </w:pPr>
            <w:r w:rsidRPr="00CD16D8">
              <w:rPr>
                <w:b/>
                <w:bCs/>
                <w:sz w:val="24"/>
                <w:szCs w:val="24"/>
              </w:rPr>
              <w:t>SL/2015/0557</w:t>
            </w:r>
          </w:p>
          <w:p w:rsidR="00934EE8" w:rsidRPr="00CD16D8" w:rsidRDefault="00934EE8" w:rsidP="002C203B">
            <w:pPr>
              <w:spacing w:after="120"/>
              <w:rPr>
                <w:sz w:val="24"/>
                <w:szCs w:val="24"/>
              </w:rPr>
            </w:pPr>
            <w:proofErr w:type="spellStart"/>
            <w:r w:rsidRPr="00CD16D8">
              <w:rPr>
                <w:sz w:val="24"/>
                <w:szCs w:val="24"/>
              </w:rPr>
              <w:t>Meadowbank</w:t>
            </w:r>
            <w:proofErr w:type="spellEnd"/>
            <w:r w:rsidRPr="00CD16D8">
              <w:rPr>
                <w:sz w:val="24"/>
                <w:szCs w:val="24"/>
              </w:rPr>
              <w:t>, 4 The Old Nurseries</w:t>
            </w:r>
          </w:p>
          <w:p w:rsidR="00934EE8" w:rsidRPr="00CD16D8" w:rsidRDefault="00934EE8" w:rsidP="002C203B">
            <w:pPr>
              <w:spacing w:after="120"/>
              <w:rPr>
                <w:sz w:val="24"/>
                <w:szCs w:val="24"/>
              </w:rPr>
            </w:pPr>
            <w:r w:rsidRPr="00CD16D8">
              <w:rPr>
                <w:sz w:val="24"/>
                <w:szCs w:val="24"/>
              </w:rPr>
              <w:t>Retention of first floor balcony with storage under</w:t>
            </w:r>
          </w:p>
          <w:p w:rsidR="008C0AB5" w:rsidRPr="00CD16D8" w:rsidRDefault="00934EE8" w:rsidP="002C203B">
            <w:pPr>
              <w:spacing w:after="120"/>
              <w:rPr>
                <w:b/>
                <w:bCs/>
                <w:sz w:val="24"/>
                <w:szCs w:val="24"/>
              </w:rPr>
            </w:pPr>
            <w:r w:rsidRPr="00CD16D8">
              <w:rPr>
                <w:b/>
                <w:bCs/>
                <w:sz w:val="24"/>
                <w:szCs w:val="24"/>
              </w:rPr>
              <w:t>Full Planning</w:t>
            </w:r>
          </w:p>
        </w:tc>
      </w:tr>
      <w:tr w:rsidR="008C0AB5" w:rsidRPr="00CD16D8" w:rsidTr="00B65420">
        <w:tc>
          <w:tcPr>
            <w:tcW w:w="1384" w:type="dxa"/>
            <w:vAlign w:val="center"/>
          </w:tcPr>
          <w:p w:rsidR="008C0AB5" w:rsidRPr="00CD16D8" w:rsidRDefault="008C0AB5" w:rsidP="002C203B">
            <w:pPr>
              <w:spacing w:after="120"/>
              <w:jc w:val="right"/>
              <w:rPr>
                <w:rFonts w:cs="Arial"/>
                <w:b/>
                <w:sz w:val="24"/>
                <w:szCs w:val="24"/>
              </w:rPr>
            </w:pPr>
          </w:p>
        </w:tc>
        <w:tc>
          <w:tcPr>
            <w:tcW w:w="1701" w:type="dxa"/>
          </w:tcPr>
          <w:p w:rsidR="008C0AB5" w:rsidRPr="00CD16D8" w:rsidRDefault="008C0AB5" w:rsidP="002C203B">
            <w:pPr>
              <w:spacing w:after="120"/>
              <w:rPr>
                <w:rFonts w:cs="Arial"/>
                <w:b/>
                <w:sz w:val="24"/>
                <w:szCs w:val="24"/>
              </w:rPr>
            </w:pPr>
            <w:r w:rsidRPr="00CD16D8">
              <w:rPr>
                <w:rFonts w:cs="Arial"/>
                <w:b/>
                <w:sz w:val="24"/>
                <w:szCs w:val="24"/>
              </w:rPr>
              <w:t>RESOLVED</w:t>
            </w:r>
          </w:p>
        </w:tc>
        <w:tc>
          <w:tcPr>
            <w:tcW w:w="7655" w:type="dxa"/>
            <w:gridSpan w:val="5"/>
          </w:tcPr>
          <w:p w:rsidR="008C0AB5" w:rsidRPr="00CD16D8" w:rsidRDefault="00410A5F" w:rsidP="002C203B">
            <w:pPr>
              <w:spacing w:after="120"/>
              <w:rPr>
                <w:rFonts w:cs="Arial"/>
                <w:b/>
                <w:sz w:val="24"/>
                <w:szCs w:val="24"/>
              </w:rPr>
            </w:pPr>
            <w:r w:rsidRPr="00CD16D8">
              <w:rPr>
                <w:rFonts w:cs="Arial"/>
                <w:b/>
                <w:sz w:val="24"/>
                <w:szCs w:val="24"/>
              </w:rPr>
              <w:t>NO OBJECTION</w:t>
            </w:r>
          </w:p>
        </w:tc>
      </w:tr>
      <w:tr w:rsidR="00D565C4" w:rsidRPr="00CD16D8" w:rsidTr="00B65420">
        <w:tc>
          <w:tcPr>
            <w:tcW w:w="1384" w:type="dxa"/>
            <w:shd w:val="clear" w:color="auto" w:fill="D9D9D9" w:themeFill="background1" w:themeFillShade="D9"/>
          </w:tcPr>
          <w:p w:rsidR="00D565C4" w:rsidRPr="00CD16D8" w:rsidRDefault="00D565C4" w:rsidP="002C203B">
            <w:pPr>
              <w:spacing w:after="120"/>
              <w:jc w:val="right"/>
              <w:rPr>
                <w:rFonts w:cs="Arial"/>
                <w:b/>
                <w:sz w:val="24"/>
                <w:szCs w:val="24"/>
              </w:rPr>
            </w:pPr>
          </w:p>
        </w:tc>
        <w:tc>
          <w:tcPr>
            <w:tcW w:w="9356" w:type="dxa"/>
            <w:gridSpan w:val="6"/>
            <w:shd w:val="clear" w:color="auto" w:fill="D9D9D9" w:themeFill="background1" w:themeFillShade="D9"/>
          </w:tcPr>
          <w:p w:rsidR="00D565C4" w:rsidRPr="00CD16D8" w:rsidRDefault="00D565C4" w:rsidP="002C203B">
            <w:pPr>
              <w:pStyle w:val="ListParagraph"/>
              <w:numPr>
                <w:ilvl w:val="0"/>
                <w:numId w:val="2"/>
              </w:numPr>
              <w:spacing w:after="120"/>
              <w:rPr>
                <w:rFonts w:cs="Arial"/>
                <w:b/>
                <w:sz w:val="24"/>
                <w:szCs w:val="24"/>
              </w:rPr>
            </w:pPr>
            <w:r w:rsidRPr="00CD16D8">
              <w:rPr>
                <w:rFonts w:cs="Arial"/>
                <w:b/>
                <w:sz w:val="24"/>
                <w:szCs w:val="24"/>
              </w:rPr>
              <w:t>Delegated Authority</w:t>
            </w:r>
          </w:p>
        </w:tc>
      </w:tr>
      <w:tr w:rsidR="00D565C4" w:rsidRPr="00CD16D8" w:rsidTr="00B65420">
        <w:tc>
          <w:tcPr>
            <w:tcW w:w="1384" w:type="dxa"/>
          </w:tcPr>
          <w:p w:rsidR="00D565C4" w:rsidRPr="00CD16D8" w:rsidRDefault="00D565C4" w:rsidP="002C203B">
            <w:pPr>
              <w:spacing w:after="120"/>
              <w:rPr>
                <w:rFonts w:cs="Arial"/>
                <w:b/>
                <w:sz w:val="24"/>
                <w:szCs w:val="24"/>
              </w:rPr>
            </w:pPr>
          </w:p>
        </w:tc>
        <w:tc>
          <w:tcPr>
            <w:tcW w:w="9356" w:type="dxa"/>
            <w:gridSpan w:val="6"/>
          </w:tcPr>
          <w:p w:rsidR="00D565C4" w:rsidRPr="00CD16D8" w:rsidRDefault="00D565C4" w:rsidP="002C203B">
            <w:pPr>
              <w:spacing w:after="120"/>
              <w:rPr>
                <w:sz w:val="24"/>
                <w:szCs w:val="24"/>
              </w:rPr>
            </w:pPr>
            <w:r w:rsidRPr="00CD16D8">
              <w:rPr>
                <w:rFonts w:cs="Arial"/>
                <w:sz w:val="24"/>
                <w:szCs w:val="24"/>
              </w:rPr>
              <w:t>No items had consultation deadlines which fell between the meetings</w:t>
            </w:r>
          </w:p>
        </w:tc>
      </w:tr>
      <w:tr w:rsidR="00D565C4" w:rsidRPr="00CD16D8" w:rsidTr="00AF6633">
        <w:tc>
          <w:tcPr>
            <w:tcW w:w="1384" w:type="dxa"/>
            <w:shd w:val="clear" w:color="auto" w:fill="D9D9D9" w:themeFill="background1" w:themeFillShade="D9"/>
            <w:vAlign w:val="center"/>
          </w:tcPr>
          <w:p w:rsidR="00D565C4" w:rsidRPr="00CD16D8" w:rsidRDefault="00836B91" w:rsidP="002C203B">
            <w:pPr>
              <w:spacing w:after="120"/>
              <w:jc w:val="center"/>
              <w:rPr>
                <w:rFonts w:cs="Arial"/>
                <w:b/>
                <w:sz w:val="24"/>
                <w:szCs w:val="24"/>
              </w:rPr>
            </w:pPr>
            <w:r w:rsidRPr="00CD16D8">
              <w:rPr>
                <w:rFonts w:cs="Arial"/>
                <w:b/>
                <w:sz w:val="24"/>
                <w:szCs w:val="24"/>
              </w:rPr>
              <w:t>C15</w:t>
            </w:r>
            <w:r w:rsidR="00D565C4" w:rsidRPr="00CD16D8">
              <w:rPr>
                <w:rFonts w:cs="Arial"/>
                <w:b/>
                <w:sz w:val="24"/>
                <w:szCs w:val="24"/>
              </w:rPr>
              <w:t>/</w:t>
            </w:r>
            <w:r w:rsidR="009B2477">
              <w:rPr>
                <w:rFonts w:cs="Arial"/>
                <w:b/>
                <w:sz w:val="24"/>
                <w:szCs w:val="24"/>
              </w:rPr>
              <w:t>059</w:t>
            </w:r>
          </w:p>
        </w:tc>
        <w:tc>
          <w:tcPr>
            <w:tcW w:w="7938" w:type="dxa"/>
            <w:gridSpan w:val="5"/>
            <w:shd w:val="clear" w:color="auto" w:fill="D9D9D9" w:themeFill="background1" w:themeFillShade="D9"/>
          </w:tcPr>
          <w:p w:rsidR="00D565C4" w:rsidRPr="00CD16D8" w:rsidRDefault="00D565C4" w:rsidP="002C203B">
            <w:pPr>
              <w:spacing w:after="120"/>
              <w:rPr>
                <w:rFonts w:cs="Arial"/>
                <w:b/>
                <w:sz w:val="24"/>
                <w:szCs w:val="24"/>
              </w:rPr>
            </w:pPr>
            <w:r w:rsidRPr="00CD16D8">
              <w:rPr>
                <w:rFonts w:cs="Arial"/>
                <w:b/>
                <w:sz w:val="24"/>
                <w:szCs w:val="24"/>
              </w:rPr>
              <w:t>Finance - Monthly Payments</w:t>
            </w:r>
          </w:p>
        </w:tc>
        <w:tc>
          <w:tcPr>
            <w:tcW w:w="1418" w:type="dxa"/>
            <w:shd w:val="clear" w:color="auto" w:fill="D9D9D9" w:themeFill="background1" w:themeFillShade="D9"/>
            <w:vAlign w:val="center"/>
          </w:tcPr>
          <w:p w:rsidR="00D565C4" w:rsidRPr="00CD16D8" w:rsidRDefault="00D565C4" w:rsidP="002C203B">
            <w:pPr>
              <w:spacing w:after="120"/>
              <w:jc w:val="center"/>
              <w:rPr>
                <w:rFonts w:cs="Arial"/>
                <w:b/>
                <w:sz w:val="24"/>
                <w:szCs w:val="24"/>
              </w:rPr>
            </w:pPr>
            <w:r w:rsidRPr="00CD16D8">
              <w:rPr>
                <w:rFonts w:cs="Arial"/>
                <w:b/>
                <w:sz w:val="24"/>
                <w:szCs w:val="24"/>
              </w:rPr>
              <w:t>7</w:t>
            </w:r>
          </w:p>
        </w:tc>
      </w:tr>
      <w:tr w:rsidR="00D565C4" w:rsidRPr="00CD16D8" w:rsidTr="00B65420">
        <w:tc>
          <w:tcPr>
            <w:tcW w:w="1384" w:type="dxa"/>
            <w:shd w:val="clear" w:color="auto" w:fill="D9D9D9" w:themeFill="background1" w:themeFillShade="D9"/>
          </w:tcPr>
          <w:p w:rsidR="00D565C4" w:rsidRPr="00CD16D8" w:rsidRDefault="00D565C4" w:rsidP="002C203B">
            <w:pPr>
              <w:spacing w:after="120"/>
              <w:jc w:val="right"/>
              <w:rPr>
                <w:rFonts w:cs="Arial"/>
                <w:b/>
                <w:sz w:val="24"/>
                <w:szCs w:val="24"/>
              </w:rPr>
            </w:pPr>
            <w:r w:rsidRPr="00CD16D8">
              <w:rPr>
                <w:rFonts w:cs="Arial"/>
                <w:b/>
                <w:sz w:val="24"/>
                <w:szCs w:val="24"/>
              </w:rPr>
              <w:t>a.</w:t>
            </w:r>
          </w:p>
        </w:tc>
        <w:tc>
          <w:tcPr>
            <w:tcW w:w="9356" w:type="dxa"/>
            <w:gridSpan w:val="6"/>
            <w:shd w:val="clear" w:color="auto" w:fill="D9D9D9" w:themeFill="background1" w:themeFillShade="D9"/>
          </w:tcPr>
          <w:p w:rsidR="00D565C4" w:rsidRPr="00CD16D8" w:rsidRDefault="00D565C4" w:rsidP="002C203B">
            <w:pPr>
              <w:spacing w:after="120"/>
              <w:rPr>
                <w:rFonts w:cs="Arial"/>
                <w:b/>
                <w:sz w:val="24"/>
                <w:szCs w:val="24"/>
              </w:rPr>
            </w:pPr>
            <w:r w:rsidRPr="00CD16D8">
              <w:rPr>
                <w:rFonts w:cs="Arial"/>
                <w:b/>
                <w:sz w:val="24"/>
                <w:szCs w:val="24"/>
              </w:rPr>
              <w:t xml:space="preserve">Verification of Expenditure </w:t>
            </w:r>
          </w:p>
        </w:tc>
      </w:tr>
      <w:tr w:rsidR="00D565C4" w:rsidRPr="00CD16D8" w:rsidTr="00B65420">
        <w:tc>
          <w:tcPr>
            <w:tcW w:w="1384" w:type="dxa"/>
          </w:tcPr>
          <w:p w:rsidR="00D565C4" w:rsidRPr="00CD16D8" w:rsidRDefault="00D565C4" w:rsidP="002C203B">
            <w:pPr>
              <w:spacing w:after="120"/>
              <w:jc w:val="right"/>
              <w:rPr>
                <w:rFonts w:cs="Arial"/>
                <w:b/>
                <w:sz w:val="24"/>
                <w:szCs w:val="24"/>
              </w:rPr>
            </w:pPr>
          </w:p>
        </w:tc>
        <w:tc>
          <w:tcPr>
            <w:tcW w:w="1701" w:type="dxa"/>
          </w:tcPr>
          <w:p w:rsidR="00D565C4" w:rsidRPr="00CD16D8" w:rsidRDefault="00D565C4" w:rsidP="002C203B">
            <w:pPr>
              <w:spacing w:after="120"/>
              <w:rPr>
                <w:rFonts w:cs="Arial"/>
                <w:b/>
                <w:sz w:val="24"/>
                <w:szCs w:val="24"/>
              </w:rPr>
            </w:pPr>
            <w:r w:rsidRPr="00CD16D8">
              <w:rPr>
                <w:rFonts w:cs="Arial"/>
                <w:b/>
                <w:sz w:val="24"/>
                <w:szCs w:val="24"/>
              </w:rPr>
              <w:t>NOTED</w:t>
            </w:r>
          </w:p>
        </w:tc>
        <w:tc>
          <w:tcPr>
            <w:tcW w:w="7655" w:type="dxa"/>
            <w:gridSpan w:val="5"/>
          </w:tcPr>
          <w:p w:rsidR="00D565C4" w:rsidRPr="00CD16D8" w:rsidRDefault="00D565C4" w:rsidP="002C203B">
            <w:pPr>
              <w:spacing w:after="120"/>
              <w:rPr>
                <w:rFonts w:cs="Arial"/>
                <w:sz w:val="24"/>
                <w:szCs w:val="24"/>
              </w:rPr>
            </w:pPr>
            <w:r w:rsidRPr="00CD16D8">
              <w:rPr>
                <w:rFonts w:cs="Arial"/>
                <w:sz w:val="24"/>
                <w:szCs w:val="24"/>
              </w:rPr>
              <w:t xml:space="preserve">That prior to the meeting two </w:t>
            </w:r>
            <w:proofErr w:type="gramStart"/>
            <w:r w:rsidRPr="00CD16D8">
              <w:rPr>
                <w:rFonts w:cs="Arial"/>
                <w:sz w:val="24"/>
                <w:szCs w:val="24"/>
              </w:rPr>
              <w:t>councillors</w:t>
            </w:r>
            <w:proofErr w:type="gramEnd"/>
            <w:r w:rsidRPr="00CD16D8">
              <w:rPr>
                <w:rFonts w:cs="Arial"/>
                <w:sz w:val="24"/>
                <w:szCs w:val="24"/>
              </w:rPr>
              <w:t xml:space="preserve"> verified invoices received and payments made since the last full council meeting prior to the council meeting and could verify their authenticity.</w:t>
            </w:r>
          </w:p>
        </w:tc>
      </w:tr>
      <w:tr w:rsidR="00D565C4" w:rsidRPr="00CD16D8" w:rsidTr="00B65420">
        <w:tc>
          <w:tcPr>
            <w:tcW w:w="1384" w:type="dxa"/>
            <w:shd w:val="clear" w:color="auto" w:fill="D9D9D9" w:themeFill="background1" w:themeFillShade="D9"/>
          </w:tcPr>
          <w:p w:rsidR="00D565C4" w:rsidRPr="00CD16D8" w:rsidRDefault="00D565C4" w:rsidP="002C203B">
            <w:pPr>
              <w:spacing w:after="120"/>
              <w:jc w:val="right"/>
              <w:rPr>
                <w:rFonts w:cs="Arial"/>
                <w:b/>
                <w:sz w:val="24"/>
                <w:szCs w:val="24"/>
              </w:rPr>
            </w:pPr>
            <w:r w:rsidRPr="00CD16D8">
              <w:rPr>
                <w:rFonts w:cs="Arial"/>
                <w:b/>
                <w:sz w:val="24"/>
                <w:szCs w:val="24"/>
              </w:rPr>
              <w:t>b.</w:t>
            </w:r>
          </w:p>
        </w:tc>
        <w:tc>
          <w:tcPr>
            <w:tcW w:w="9356" w:type="dxa"/>
            <w:gridSpan w:val="6"/>
            <w:shd w:val="clear" w:color="auto" w:fill="D9D9D9" w:themeFill="background1" w:themeFillShade="D9"/>
          </w:tcPr>
          <w:p w:rsidR="00D565C4" w:rsidRPr="00CD16D8" w:rsidRDefault="00D565C4" w:rsidP="002C203B">
            <w:pPr>
              <w:spacing w:after="120"/>
              <w:rPr>
                <w:rFonts w:cs="Arial"/>
                <w:b/>
                <w:sz w:val="24"/>
                <w:szCs w:val="24"/>
              </w:rPr>
            </w:pPr>
            <w:r w:rsidRPr="00CD16D8">
              <w:rPr>
                <w:rFonts w:cs="Arial"/>
                <w:b/>
                <w:sz w:val="24"/>
                <w:szCs w:val="24"/>
              </w:rPr>
              <w:t>Verification of Accounts Reconciliation</w:t>
            </w:r>
          </w:p>
        </w:tc>
      </w:tr>
      <w:tr w:rsidR="00D565C4" w:rsidRPr="00CD16D8" w:rsidTr="00B65420">
        <w:tc>
          <w:tcPr>
            <w:tcW w:w="1384" w:type="dxa"/>
          </w:tcPr>
          <w:p w:rsidR="00D565C4" w:rsidRPr="00CD16D8" w:rsidRDefault="00D565C4" w:rsidP="002C203B">
            <w:pPr>
              <w:spacing w:after="120"/>
              <w:jc w:val="right"/>
              <w:rPr>
                <w:rFonts w:cs="Arial"/>
                <w:b/>
                <w:sz w:val="24"/>
                <w:szCs w:val="24"/>
              </w:rPr>
            </w:pPr>
          </w:p>
        </w:tc>
        <w:tc>
          <w:tcPr>
            <w:tcW w:w="1701" w:type="dxa"/>
          </w:tcPr>
          <w:p w:rsidR="00D565C4" w:rsidRPr="00CD16D8" w:rsidRDefault="00D565C4" w:rsidP="002C203B">
            <w:pPr>
              <w:spacing w:after="120"/>
              <w:rPr>
                <w:rFonts w:cs="Arial"/>
                <w:b/>
                <w:sz w:val="24"/>
                <w:szCs w:val="24"/>
              </w:rPr>
            </w:pPr>
            <w:r w:rsidRPr="00CD16D8">
              <w:rPr>
                <w:rFonts w:cs="Arial"/>
                <w:b/>
                <w:sz w:val="24"/>
                <w:szCs w:val="24"/>
              </w:rPr>
              <w:t>NOTED</w:t>
            </w:r>
          </w:p>
        </w:tc>
        <w:tc>
          <w:tcPr>
            <w:tcW w:w="7655" w:type="dxa"/>
            <w:gridSpan w:val="5"/>
          </w:tcPr>
          <w:p w:rsidR="00D565C4" w:rsidRPr="00CD16D8" w:rsidRDefault="00D565C4" w:rsidP="002C203B">
            <w:pPr>
              <w:spacing w:after="120"/>
              <w:rPr>
                <w:rFonts w:cs="Arial"/>
                <w:sz w:val="24"/>
                <w:szCs w:val="24"/>
              </w:rPr>
            </w:pPr>
            <w:r w:rsidRPr="00CD16D8">
              <w:rPr>
                <w:rFonts w:cs="Arial"/>
                <w:sz w:val="24"/>
                <w:szCs w:val="24"/>
              </w:rPr>
              <w:t>That prior to the meeting two councillors verified that the monthly bank reconciliation had taken place.</w:t>
            </w:r>
          </w:p>
        </w:tc>
      </w:tr>
      <w:tr w:rsidR="00D565C4" w:rsidRPr="00CD16D8" w:rsidTr="00B65420">
        <w:tc>
          <w:tcPr>
            <w:tcW w:w="1384" w:type="dxa"/>
            <w:shd w:val="clear" w:color="auto" w:fill="D9D9D9" w:themeFill="background1" w:themeFillShade="D9"/>
          </w:tcPr>
          <w:p w:rsidR="00D565C4" w:rsidRPr="00CD16D8" w:rsidRDefault="00D565C4" w:rsidP="002C203B">
            <w:pPr>
              <w:spacing w:after="120"/>
              <w:jc w:val="right"/>
              <w:rPr>
                <w:rFonts w:cs="Arial"/>
                <w:b/>
                <w:sz w:val="24"/>
                <w:szCs w:val="24"/>
              </w:rPr>
            </w:pPr>
            <w:r w:rsidRPr="00CD16D8">
              <w:rPr>
                <w:rFonts w:cs="Arial"/>
                <w:b/>
                <w:sz w:val="24"/>
                <w:szCs w:val="24"/>
              </w:rPr>
              <w:lastRenderedPageBreak/>
              <w:t>c.</w:t>
            </w:r>
          </w:p>
        </w:tc>
        <w:tc>
          <w:tcPr>
            <w:tcW w:w="9356" w:type="dxa"/>
            <w:gridSpan w:val="6"/>
            <w:shd w:val="clear" w:color="auto" w:fill="D9D9D9" w:themeFill="background1" w:themeFillShade="D9"/>
          </w:tcPr>
          <w:p w:rsidR="00D565C4" w:rsidRPr="00CD16D8" w:rsidRDefault="00D565C4" w:rsidP="002C203B">
            <w:pPr>
              <w:spacing w:after="120"/>
              <w:rPr>
                <w:rFonts w:cs="Arial"/>
                <w:b/>
                <w:sz w:val="24"/>
                <w:szCs w:val="24"/>
              </w:rPr>
            </w:pPr>
            <w:r w:rsidRPr="00CD16D8">
              <w:rPr>
                <w:rFonts w:cs="Arial"/>
                <w:b/>
                <w:sz w:val="24"/>
                <w:szCs w:val="24"/>
              </w:rPr>
              <w:t>Identification of Councillors to approve next month payments</w:t>
            </w:r>
          </w:p>
        </w:tc>
      </w:tr>
      <w:tr w:rsidR="00D565C4" w:rsidRPr="00CD16D8" w:rsidTr="00B65420">
        <w:tc>
          <w:tcPr>
            <w:tcW w:w="1384" w:type="dxa"/>
          </w:tcPr>
          <w:p w:rsidR="00D565C4" w:rsidRPr="00CD16D8" w:rsidRDefault="00D565C4" w:rsidP="002C203B">
            <w:pPr>
              <w:spacing w:after="120"/>
              <w:jc w:val="right"/>
              <w:rPr>
                <w:rFonts w:cs="Arial"/>
                <w:b/>
                <w:sz w:val="24"/>
                <w:szCs w:val="24"/>
              </w:rPr>
            </w:pPr>
          </w:p>
        </w:tc>
        <w:tc>
          <w:tcPr>
            <w:tcW w:w="1701" w:type="dxa"/>
          </w:tcPr>
          <w:p w:rsidR="00D565C4" w:rsidRPr="00CD16D8" w:rsidRDefault="00D565C4" w:rsidP="002C203B">
            <w:pPr>
              <w:spacing w:after="120"/>
              <w:rPr>
                <w:rFonts w:cs="Arial"/>
                <w:b/>
                <w:sz w:val="24"/>
                <w:szCs w:val="24"/>
              </w:rPr>
            </w:pPr>
            <w:r w:rsidRPr="00CD16D8">
              <w:rPr>
                <w:rFonts w:cs="Arial"/>
                <w:b/>
                <w:sz w:val="24"/>
                <w:szCs w:val="24"/>
              </w:rPr>
              <w:t>RESOLVED</w:t>
            </w:r>
          </w:p>
        </w:tc>
        <w:tc>
          <w:tcPr>
            <w:tcW w:w="7655" w:type="dxa"/>
            <w:gridSpan w:val="5"/>
          </w:tcPr>
          <w:p w:rsidR="00D565C4" w:rsidRPr="00CD16D8" w:rsidRDefault="00410A5F" w:rsidP="002C203B">
            <w:pPr>
              <w:spacing w:after="120"/>
              <w:rPr>
                <w:rFonts w:cs="Arial"/>
                <w:sz w:val="24"/>
                <w:szCs w:val="24"/>
              </w:rPr>
            </w:pPr>
            <w:r w:rsidRPr="00CD16D8">
              <w:rPr>
                <w:rFonts w:cs="Arial"/>
                <w:sz w:val="24"/>
                <w:szCs w:val="24"/>
              </w:rPr>
              <w:t>That Cllrs. Thomas and Greenway</w:t>
            </w:r>
            <w:r w:rsidR="00D565C4" w:rsidRPr="00CD16D8">
              <w:rPr>
                <w:rFonts w:cs="Arial"/>
                <w:sz w:val="24"/>
                <w:szCs w:val="24"/>
              </w:rPr>
              <w:t xml:space="preserve"> would verify the invoices and payments for the next payment</w:t>
            </w:r>
            <w:r w:rsidRPr="00CD16D8">
              <w:rPr>
                <w:rFonts w:cs="Arial"/>
                <w:sz w:val="24"/>
                <w:szCs w:val="24"/>
              </w:rPr>
              <w:t xml:space="preserve"> period.</w:t>
            </w:r>
          </w:p>
        </w:tc>
      </w:tr>
      <w:tr w:rsidR="00D565C4" w:rsidRPr="00CD16D8" w:rsidTr="00B65420">
        <w:tc>
          <w:tcPr>
            <w:tcW w:w="1384" w:type="dxa"/>
            <w:shd w:val="clear" w:color="auto" w:fill="D9D9D9" w:themeFill="background1" w:themeFillShade="D9"/>
          </w:tcPr>
          <w:p w:rsidR="00D565C4" w:rsidRPr="00CD16D8" w:rsidRDefault="00D565C4" w:rsidP="002C203B">
            <w:pPr>
              <w:spacing w:after="120"/>
              <w:jc w:val="right"/>
              <w:rPr>
                <w:rFonts w:cs="Arial"/>
                <w:b/>
                <w:sz w:val="24"/>
                <w:szCs w:val="24"/>
              </w:rPr>
            </w:pPr>
            <w:r w:rsidRPr="00CD16D8">
              <w:rPr>
                <w:rFonts w:cs="Arial"/>
                <w:b/>
                <w:sz w:val="24"/>
                <w:szCs w:val="24"/>
              </w:rPr>
              <w:t>d.</w:t>
            </w:r>
          </w:p>
        </w:tc>
        <w:tc>
          <w:tcPr>
            <w:tcW w:w="9356" w:type="dxa"/>
            <w:gridSpan w:val="6"/>
            <w:shd w:val="clear" w:color="auto" w:fill="D9D9D9" w:themeFill="background1" w:themeFillShade="D9"/>
          </w:tcPr>
          <w:p w:rsidR="00D565C4" w:rsidRPr="00CD16D8" w:rsidRDefault="00D565C4" w:rsidP="002C203B">
            <w:pPr>
              <w:spacing w:after="120"/>
              <w:rPr>
                <w:rFonts w:cs="Arial"/>
                <w:b/>
                <w:sz w:val="24"/>
                <w:szCs w:val="24"/>
              </w:rPr>
            </w:pPr>
            <w:r w:rsidRPr="00CD16D8">
              <w:rPr>
                <w:rFonts w:cs="Arial"/>
                <w:b/>
                <w:sz w:val="24"/>
                <w:szCs w:val="24"/>
              </w:rPr>
              <w:t>Approval of Payments</w:t>
            </w:r>
          </w:p>
        </w:tc>
      </w:tr>
      <w:tr w:rsidR="00D565C4" w:rsidRPr="00CD16D8" w:rsidTr="00B65420">
        <w:tc>
          <w:tcPr>
            <w:tcW w:w="1384" w:type="dxa"/>
            <w:shd w:val="clear" w:color="auto" w:fill="FFFFFF" w:themeFill="background1"/>
            <w:vAlign w:val="center"/>
          </w:tcPr>
          <w:p w:rsidR="00D565C4" w:rsidRPr="00CD16D8" w:rsidRDefault="00D565C4" w:rsidP="002C203B">
            <w:pPr>
              <w:spacing w:after="120"/>
              <w:jc w:val="center"/>
              <w:rPr>
                <w:rFonts w:cs="Arial"/>
                <w:b/>
                <w:sz w:val="24"/>
                <w:szCs w:val="24"/>
              </w:rPr>
            </w:pPr>
          </w:p>
        </w:tc>
        <w:tc>
          <w:tcPr>
            <w:tcW w:w="1701" w:type="dxa"/>
            <w:shd w:val="clear" w:color="auto" w:fill="FFFFFF" w:themeFill="background1"/>
          </w:tcPr>
          <w:p w:rsidR="00D565C4" w:rsidRPr="00CD16D8" w:rsidRDefault="00D565C4" w:rsidP="002C203B">
            <w:pPr>
              <w:spacing w:after="120"/>
              <w:rPr>
                <w:rFonts w:cs="Arial"/>
                <w:b/>
                <w:sz w:val="24"/>
                <w:szCs w:val="24"/>
              </w:rPr>
            </w:pPr>
            <w:r w:rsidRPr="00CD16D8">
              <w:rPr>
                <w:rFonts w:cs="Arial"/>
                <w:b/>
                <w:sz w:val="24"/>
                <w:szCs w:val="24"/>
              </w:rPr>
              <w:t>RESOLVED</w:t>
            </w:r>
          </w:p>
        </w:tc>
        <w:tc>
          <w:tcPr>
            <w:tcW w:w="7655" w:type="dxa"/>
            <w:gridSpan w:val="5"/>
            <w:shd w:val="clear" w:color="auto" w:fill="FFFFFF" w:themeFill="background1"/>
          </w:tcPr>
          <w:p w:rsidR="00D565C4" w:rsidRPr="00CD16D8" w:rsidRDefault="00D565C4" w:rsidP="002C203B">
            <w:pPr>
              <w:spacing w:after="120"/>
              <w:rPr>
                <w:rFonts w:cs="Arial"/>
                <w:sz w:val="24"/>
                <w:szCs w:val="24"/>
              </w:rPr>
            </w:pPr>
            <w:r w:rsidRPr="00CD16D8">
              <w:rPr>
                <w:rFonts w:cs="Arial"/>
                <w:sz w:val="24"/>
                <w:szCs w:val="24"/>
              </w:rPr>
              <w:t>That the payments of the accounts and wages for this finance period as recorded in the payment</w:t>
            </w:r>
            <w:r w:rsidR="00A137A6" w:rsidRPr="00CD16D8">
              <w:rPr>
                <w:rFonts w:cs="Arial"/>
                <w:sz w:val="24"/>
                <w:szCs w:val="24"/>
              </w:rPr>
              <w:t>s list were approved as below.</w:t>
            </w:r>
          </w:p>
        </w:tc>
      </w:tr>
      <w:tr w:rsidR="00A137A6" w:rsidRPr="00CD16D8" w:rsidTr="00A137A6">
        <w:tc>
          <w:tcPr>
            <w:tcW w:w="1384" w:type="dxa"/>
            <w:shd w:val="clear" w:color="auto" w:fill="D9D9D9" w:themeFill="background1" w:themeFillShade="D9"/>
          </w:tcPr>
          <w:p w:rsidR="00A137A6" w:rsidRPr="00CD16D8" w:rsidRDefault="00A137A6" w:rsidP="002C203B">
            <w:pPr>
              <w:spacing w:after="120"/>
              <w:jc w:val="right"/>
              <w:rPr>
                <w:rFonts w:cs="Arial"/>
                <w:b/>
                <w:sz w:val="24"/>
                <w:szCs w:val="24"/>
              </w:rPr>
            </w:pPr>
            <w:r w:rsidRPr="00CD16D8">
              <w:rPr>
                <w:rFonts w:cs="Arial"/>
                <w:b/>
                <w:sz w:val="24"/>
                <w:szCs w:val="24"/>
              </w:rPr>
              <w:t xml:space="preserve">e. </w:t>
            </w:r>
          </w:p>
        </w:tc>
        <w:tc>
          <w:tcPr>
            <w:tcW w:w="9356" w:type="dxa"/>
            <w:gridSpan w:val="6"/>
            <w:shd w:val="clear" w:color="auto" w:fill="D9D9D9" w:themeFill="background1" w:themeFillShade="D9"/>
          </w:tcPr>
          <w:p w:rsidR="00A137A6" w:rsidRPr="00CD16D8" w:rsidRDefault="00A137A6" w:rsidP="002C203B">
            <w:pPr>
              <w:spacing w:after="120"/>
              <w:rPr>
                <w:rFonts w:cs="Arial"/>
                <w:b/>
                <w:sz w:val="24"/>
                <w:szCs w:val="24"/>
              </w:rPr>
            </w:pPr>
            <w:r w:rsidRPr="00CD16D8">
              <w:rPr>
                <w:rFonts w:cs="Arial"/>
                <w:b/>
                <w:sz w:val="24"/>
                <w:szCs w:val="24"/>
              </w:rPr>
              <w:t>SLCC</w:t>
            </w:r>
          </w:p>
        </w:tc>
      </w:tr>
      <w:tr w:rsidR="00A137A6" w:rsidRPr="00CD16D8" w:rsidTr="008C0AB5">
        <w:tc>
          <w:tcPr>
            <w:tcW w:w="1384" w:type="dxa"/>
            <w:shd w:val="clear" w:color="auto" w:fill="FFFFFF" w:themeFill="background1"/>
          </w:tcPr>
          <w:p w:rsidR="00A137A6" w:rsidRPr="00CD16D8" w:rsidRDefault="00A137A6" w:rsidP="002C203B">
            <w:pPr>
              <w:spacing w:after="120"/>
              <w:jc w:val="right"/>
              <w:rPr>
                <w:rFonts w:cs="Arial"/>
                <w:b/>
                <w:sz w:val="24"/>
                <w:szCs w:val="24"/>
              </w:rPr>
            </w:pPr>
          </w:p>
        </w:tc>
        <w:tc>
          <w:tcPr>
            <w:tcW w:w="1701" w:type="dxa"/>
            <w:shd w:val="clear" w:color="auto" w:fill="FFFFFF" w:themeFill="background1"/>
          </w:tcPr>
          <w:p w:rsidR="00A137A6" w:rsidRPr="00CD16D8" w:rsidRDefault="00A137A6" w:rsidP="002C203B">
            <w:pPr>
              <w:spacing w:after="120"/>
              <w:rPr>
                <w:rFonts w:cs="Arial"/>
                <w:b/>
                <w:sz w:val="24"/>
                <w:szCs w:val="24"/>
              </w:rPr>
            </w:pPr>
            <w:r w:rsidRPr="00CD16D8">
              <w:rPr>
                <w:rFonts w:cs="Arial"/>
                <w:b/>
                <w:sz w:val="24"/>
                <w:szCs w:val="24"/>
              </w:rPr>
              <w:t>NOTED</w:t>
            </w:r>
          </w:p>
        </w:tc>
        <w:tc>
          <w:tcPr>
            <w:tcW w:w="7655" w:type="dxa"/>
            <w:gridSpan w:val="5"/>
            <w:shd w:val="clear" w:color="auto" w:fill="FFFFFF" w:themeFill="background1"/>
          </w:tcPr>
          <w:p w:rsidR="00A137A6" w:rsidRPr="00CD16D8" w:rsidRDefault="00A137A6" w:rsidP="002C203B">
            <w:pPr>
              <w:spacing w:after="120"/>
              <w:rPr>
                <w:rFonts w:cs="Arial"/>
                <w:sz w:val="24"/>
                <w:szCs w:val="24"/>
              </w:rPr>
            </w:pPr>
            <w:r w:rsidRPr="00CD16D8">
              <w:rPr>
                <w:rFonts w:cs="Arial"/>
                <w:sz w:val="24"/>
                <w:szCs w:val="24"/>
              </w:rPr>
              <w:t>That the amount for the subscription to the Society of Local Council Clerks approved at May 2015 Full Council (C15/013) was £210.</w:t>
            </w:r>
          </w:p>
        </w:tc>
      </w:tr>
    </w:tbl>
    <w:p w:rsidR="008D743B" w:rsidRPr="00CD16D8" w:rsidRDefault="008D743B" w:rsidP="002C203B">
      <w:pPr>
        <w:spacing w:after="120" w:line="240" w:lineRule="auto"/>
        <w:rPr>
          <w:rFonts w:cs="Arial"/>
          <w:color w:val="FF0000"/>
          <w:sz w:val="24"/>
          <w:szCs w:val="24"/>
        </w:rPr>
      </w:pPr>
    </w:p>
    <w:tbl>
      <w:tblPr>
        <w:tblW w:w="10806" w:type="dxa"/>
        <w:tblInd w:w="-34" w:type="dxa"/>
        <w:tblLook w:val="04A0"/>
      </w:tblPr>
      <w:tblGrid>
        <w:gridCol w:w="649"/>
        <w:gridCol w:w="738"/>
        <w:gridCol w:w="6502"/>
        <w:gridCol w:w="1020"/>
        <w:gridCol w:w="1897"/>
      </w:tblGrid>
      <w:tr w:rsidR="00AA4409" w:rsidRPr="00CD16D8" w:rsidTr="00AA4409">
        <w:trPr>
          <w:trHeight w:val="420"/>
        </w:trPr>
        <w:tc>
          <w:tcPr>
            <w:tcW w:w="7889" w:type="dxa"/>
            <w:gridSpan w:val="3"/>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GRANGE-OVER-SANDS TOWN COUNCIL</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r>
      <w:tr w:rsidR="00AA4409" w:rsidRPr="00CD16D8" w:rsidTr="00AA4409">
        <w:trPr>
          <w:trHeight w:val="420"/>
        </w:trPr>
        <w:tc>
          <w:tcPr>
            <w:tcW w:w="7889" w:type="dxa"/>
            <w:gridSpan w:val="3"/>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r w:rsidRPr="00CD16D8">
              <w:rPr>
                <w:rFonts w:eastAsia="Times New Roman" w:cs="Arial"/>
                <w:b/>
                <w:bCs/>
                <w:sz w:val="24"/>
                <w:szCs w:val="24"/>
                <w:u w:val="single"/>
                <w:lang w:eastAsia="en-GB"/>
              </w:rPr>
              <w:t>Payments for Approval</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u w:val="single"/>
                <w:lang w:eastAsia="en-GB"/>
              </w:rPr>
            </w:pPr>
            <w:r w:rsidRPr="00CD16D8">
              <w:rPr>
                <w:rFonts w:eastAsia="Times New Roman" w:cs="Arial"/>
                <w:b/>
                <w:bCs/>
                <w:sz w:val="24"/>
                <w:szCs w:val="24"/>
                <w:u w:val="single"/>
                <w:lang w:eastAsia="en-GB"/>
              </w:rPr>
              <w:t>July</w:t>
            </w: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r w:rsidRPr="00CD16D8">
              <w:rPr>
                <w:rFonts w:eastAsia="Times New Roman" w:cs="Arial"/>
                <w:b/>
                <w:bCs/>
                <w:sz w:val="24"/>
                <w:szCs w:val="24"/>
                <w:u w:val="single"/>
                <w:lang w:eastAsia="en-GB"/>
              </w:rPr>
              <w:t>2015</w:t>
            </w:r>
          </w:p>
        </w:tc>
      </w:tr>
      <w:tr w:rsidR="00AA4409" w:rsidRPr="00CD16D8" w:rsidTr="00AA4409">
        <w:trPr>
          <w:trHeight w:val="375"/>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r w:rsidRPr="00CD16D8">
              <w:rPr>
                <w:rFonts w:eastAsia="Times New Roman" w:cs="Arial"/>
                <w:b/>
                <w:bCs/>
                <w:sz w:val="24"/>
                <w:szCs w:val="24"/>
                <w:lang w:eastAsia="en-GB"/>
              </w:rPr>
              <w:t>1</w:t>
            </w:r>
          </w:p>
        </w:tc>
        <w:tc>
          <w:tcPr>
            <w:tcW w:w="7240" w:type="dxa"/>
            <w:gridSpan w:val="2"/>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r w:rsidRPr="00CD16D8">
              <w:rPr>
                <w:rFonts w:eastAsia="Times New Roman" w:cs="Arial"/>
                <w:b/>
                <w:bCs/>
                <w:sz w:val="24"/>
                <w:szCs w:val="24"/>
                <w:u w:val="single"/>
                <w:lang w:eastAsia="en-GB"/>
              </w:rPr>
              <w:t>Accounts for Payment</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u w:val="single"/>
                <w:lang w:eastAsia="en-GB"/>
              </w:rPr>
            </w:pPr>
            <w:r w:rsidRPr="00CD16D8">
              <w:rPr>
                <w:rFonts w:eastAsia="Times New Roman" w:cs="Arial"/>
                <w:b/>
                <w:bCs/>
                <w:sz w:val="24"/>
                <w:szCs w:val="24"/>
                <w:u w:val="single"/>
                <w:lang w:eastAsia="en-GB"/>
              </w:rPr>
              <w:t>£</w:t>
            </w:r>
          </w:p>
        </w:tc>
      </w:tr>
      <w:tr w:rsidR="00AA4409" w:rsidRPr="00CD16D8" w:rsidTr="00AA4409">
        <w:trPr>
          <w:trHeight w:val="285"/>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240" w:type="dxa"/>
            <w:gridSpan w:val="2"/>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r w:rsidRPr="00CD16D8">
              <w:rPr>
                <w:rFonts w:eastAsia="Times New Roman" w:cs="Arial"/>
                <w:b/>
                <w:bCs/>
                <w:sz w:val="24"/>
                <w:szCs w:val="24"/>
                <w:u w:val="single"/>
                <w:lang w:eastAsia="en-GB"/>
              </w:rPr>
              <w:t>Cheques (Nat West)</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Band Concert - Dalton Town Band 31 May &amp; 14 June 2015</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200.00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Band Concert - </w:t>
            </w:r>
            <w:proofErr w:type="spellStart"/>
            <w:r w:rsidRPr="00CD16D8">
              <w:rPr>
                <w:rFonts w:eastAsia="Times New Roman" w:cs="Arial"/>
                <w:sz w:val="24"/>
                <w:szCs w:val="24"/>
                <w:lang w:eastAsia="en-GB"/>
              </w:rPr>
              <w:t>Sedbergh</w:t>
            </w:r>
            <w:proofErr w:type="spellEnd"/>
            <w:r w:rsidRPr="00CD16D8">
              <w:rPr>
                <w:rFonts w:eastAsia="Times New Roman" w:cs="Arial"/>
                <w:sz w:val="24"/>
                <w:szCs w:val="24"/>
                <w:lang w:eastAsia="en-GB"/>
              </w:rPr>
              <w:t xml:space="preserve"> Band 7 June 2015</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100.00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Band Concert - </w:t>
            </w:r>
            <w:proofErr w:type="spellStart"/>
            <w:r w:rsidRPr="00CD16D8">
              <w:rPr>
                <w:rFonts w:eastAsia="Times New Roman" w:cs="Arial"/>
                <w:sz w:val="24"/>
                <w:szCs w:val="24"/>
                <w:lang w:eastAsia="en-GB"/>
              </w:rPr>
              <w:t>Ulverston</w:t>
            </w:r>
            <w:proofErr w:type="spellEnd"/>
            <w:r w:rsidRPr="00CD16D8">
              <w:rPr>
                <w:rFonts w:eastAsia="Times New Roman" w:cs="Arial"/>
                <w:sz w:val="24"/>
                <w:szCs w:val="24"/>
                <w:lang w:eastAsia="en-GB"/>
              </w:rPr>
              <w:t xml:space="preserve"> High/ UVHS Music 21 June 2015</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100.00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SLDC Advertising Planning fee - Lido Panels Phase 2</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55.00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Petty Cash</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52.04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240" w:type="dxa"/>
            <w:gridSpan w:val="2"/>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r w:rsidRPr="00CD16D8">
              <w:rPr>
                <w:rFonts w:eastAsia="Times New Roman" w:cs="Arial"/>
                <w:b/>
                <w:bCs/>
                <w:sz w:val="24"/>
                <w:szCs w:val="24"/>
                <w:u w:val="single"/>
                <w:lang w:eastAsia="en-GB"/>
              </w:rPr>
              <w:t>Direct Debits (Nat West)</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1-</w:t>
            </w: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M4</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SLDC - </w:t>
            </w:r>
            <w:proofErr w:type="spellStart"/>
            <w:r w:rsidRPr="00CD16D8">
              <w:rPr>
                <w:rFonts w:eastAsia="Times New Roman" w:cs="Arial"/>
                <w:sz w:val="24"/>
                <w:szCs w:val="24"/>
                <w:lang w:eastAsia="en-GB"/>
              </w:rPr>
              <w:t>Non.Dom</w:t>
            </w:r>
            <w:proofErr w:type="spellEnd"/>
            <w:r w:rsidRPr="00CD16D8">
              <w:rPr>
                <w:rFonts w:eastAsia="Times New Roman" w:cs="Arial"/>
                <w:sz w:val="24"/>
                <w:szCs w:val="24"/>
                <w:lang w:eastAsia="en-GB"/>
              </w:rPr>
              <w:t xml:space="preserve"> Rate. V. Hall  </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552.00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2-</w:t>
            </w: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M4</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SLDC - Non Dom Rate Rooms </w:t>
            </w:r>
            <w:proofErr w:type="spellStart"/>
            <w:r w:rsidRPr="00CD16D8">
              <w:rPr>
                <w:rFonts w:eastAsia="Times New Roman" w:cs="Arial"/>
                <w:sz w:val="24"/>
                <w:szCs w:val="24"/>
                <w:lang w:eastAsia="en-GB"/>
              </w:rPr>
              <w:t>Rooms</w:t>
            </w:r>
            <w:proofErr w:type="spellEnd"/>
            <w:r w:rsidRPr="00CD16D8">
              <w:rPr>
                <w:rFonts w:eastAsia="Times New Roman" w:cs="Arial"/>
                <w:sz w:val="24"/>
                <w:szCs w:val="24"/>
                <w:lang w:eastAsia="en-GB"/>
              </w:rPr>
              <w:t xml:space="preserve"> 1 &amp; 3/Council Office  </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137.00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3-</w:t>
            </w: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M4</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SLDC - </w:t>
            </w:r>
            <w:proofErr w:type="spellStart"/>
            <w:r w:rsidRPr="00CD16D8">
              <w:rPr>
                <w:rFonts w:eastAsia="Times New Roman" w:cs="Arial"/>
                <w:sz w:val="24"/>
                <w:szCs w:val="24"/>
                <w:lang w:eastAsia="en-GB"/>
              </w:rPr>
              <w:t>Non.Dom</w:t>
            </w:r>
            <w:proofErr w:type="spellEnd"/>
            <w:r w:rsidRPr="00CD16D8">
              <w:rPr>
                <w:rFonts w:eastAsia="Times New Roman" w:cs="Arial"/>
                <w:sz w:val="24"/>
                <w:szCs w:val="24"/>
                <w:lang w:eastAsia="en-GB"/>
              </w:rPr>
              <w:t xml:space="preserve"> Rate Police Room 4 </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86.00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Public Works Loan Board - Prom Lido toilets half year </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3,067.68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73</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British Gas - V Hall 27 May to 28 May 2015</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17.42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75</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Npower - Xmas Tree admin fee </w:t>
            </w:r>
            <w:proofErr w:type="spellStart"/>
            <w:r w:rsidRPr="00CD16D8">
              <w:rPr>
                <w:rFonts w:eastAsia="Times New Roman" w:cs="Arial"/>
                <w:sz w:val="24"/>
                <w:szCs w:val="24"/>
                <w:lang w:eastAsia="en-GB"/>
              </w:rPr>
              <w:t>elec</w:t>
            </w:r>
            <w:proofErr w:type="spellEnd"/>
            <w:r w:rsidRPr="00CD16D8">
              <w:rPr>
                <w:rFonts w:eastAsia="Times New Roman" w:cs="Arial"/>
                <w:sz w:val="24"/>
                <w:szCs w:val="24"/>
                <w:lang w:eastAsia="en-GB"/>
              </w:rPr>
              <w:t xml:space="preserve"> (recoverable)</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7.28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82</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U Utilities - V Hall water 6 March to 5 June 2015</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316.66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83</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U Utilities - Church Hill PC water 6 March to 5 June 2015</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110.71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87</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U Utilities - Prom Lido PC water 16 March to 10 June 2015</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169.22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88</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U Utilities - </w:t>
            </w:r>
            <w:proofErr w:type="spellStart"/>
            <w:r w:rsidRPr="00CD16D8">
              <w:rPr>
                <w:rFonts w:eastAsia="Times New Roman" w:cs="Arial"/>
                <w:sz w:val="24"/>
                <w:szCs w:val="24"/>
                <w:lang w:eastAsia="en-GB"/>
              </w:rPr>
              <w:t>Orn</w:t>
            </w:r>
            <w:proofErr w:type="spellEnd"/>
            <w:r w:rsidRPr="00CD16D8">
              <w:rPr>
                <w:rFonts w:eastAsia="Times New Roman" w:cs="Arial"/>
                <w:sz w:val="24"/>
                <w:szCs w:val="24"/>
                <w:lang w:eastAsia="en-GB"/>
              </w:rPr>
              <w:t xml:space="preserve"> </w:t>
            </w:r>
            <w:proofErr w:type="spellStart"/>
            <w:r w:rsidRPr="00CD16D8">
              <w:rPr>
                <w:rFonts w:eastAsia="Times New Roman" w:cs="Arial"/>
                <w:sz w:val="24"/>
                <w:szCs w:val="24"/>
                <w:lang w:eastAsia="en-GB"/>
              </w:rPr>
              <w:t>Gdns</w:t>
            </w:r>
            <w:proofErr w:type="spellEnd"/>
            <w:r w:rsidRPr="00CD16D8">
              <w:rPr>
                <w:rFonts w:eastAsia="Times New Roman" w:cs="Arial"/>
                <w:sz w:val="24"/>
                <w:szCs w:val="24"/>
                <w:lang w:eastAsia="en-GB"/>
              </w:rPr>
              <w:t xml:space="preserve"> PC water 9 March to 8 June 2015</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194.66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95</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SAGE - monthly Payroll software &amp; support</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33.60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96</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British Gas - V Hall 29 May to 24 June 2016</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110.32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99</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Barclaycard transaction fees June 2015</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19.92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Total Nat West account</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single" w:sz="4" w:space="0" w:color="auto"/>
              <w:left w:val="nil"/>
              <w:bottom w:val="double" w:sz="6" w:space="0" w:color="auto"/>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 xml:space="preserve"> £   5,329.51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240" w:type="dxa"/>
            <w:gridSpan w:val="2"/>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r w:rsidRPr="00CD16D8">
              <w:rPr>
                <w:rFonts w:eastAsia="Times New Roman" w:cs="Arial"/>
                <w:b/>
                <w:bCs/>
                <w:sz w:val="24"/>
                <w:szCs w:val="24"/>
                <w:u w:val="single"/>
                <w:lang w:eastAsia="en-GB"/>
              </w:rPr>
              <w:t>Unity Trust</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64</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roofErr w:type="spellStart"/>
            <w:r w:rsidRPr="00CD16D8">
              <w:rPr>
                <w:rFonts w:eastAsia="Times New Roman" w:cs="Arial"/>
                <w:sz w:val="24"/>
                <w:szCs w:val="24"/>
                <w:lang w:eastAsia="en-GB"/>
              </w:rPr>
              <w:t>Cardtoons</w:t>
            </w:r>
            <w:proofErr w:type="spellEnd"/>
            <w:r w:rsidRPr="00CD16D8">
              <w:rPr>
                <w:rFonts w:eastAsia="Times New Roman" w:cs="Arial"/>
                <w:sz w:val="24"/>
                <w:szCs w:val="24"/>
                <w:lang w:eastAsia="en-GB"/>
              </w:rPr>
              <w:t xml:space="preserve"> - IC stock</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154.36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65</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RW Dixon/Perfect Pictures - IC stock</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51.48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66/</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PR Books - IC stock</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r w:rsidRPr="00CD16D8">
              <w:rPr>
                <w:rFonts w:eastAsia="Times New Roman" w:cs="Arial"/>
                <w:sz w:val="24"/>
                <w:szCs w:val="24"/>
                <w:lang w:eastAsia="en-GB"/>
              </w:rPr>
              <w:t>120.08</w:t>
            </w: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85</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PR Books - IC stock</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u w:val="single"/>
                <w:lang w:eastAsia="en-GB"/>
              </w:rPr>
            </w:pPr>
            <w:r w:rsidRPr="00CD16D8">
              <w:rPr>
                <w:rFonts w:eastAsia="Times New Roman" w:cs="Arial"/>
                <w:sz w:val="24"/>
                <w:szCs w:val="24"/>
                <w:u w:val="single"/>
                <w:lang w:eastAsia="en-GB"/>
              </w:rPr>
              <w:t>134.02</w:t>
            </w: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254.10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67</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roofErr w:type="spellStart"/>
            <w:r w:rsidRPr="00CD16D8">
              <w:rPr>
                <w:rFonts w:eastAsia="Times New Roman" w:cs="Arial"/>
                <w:sz w:val="24"/>
                <w:szCs w:val="24"/>
                <w:lang w:eastAsia="en-GB"/>
              </w:rPr>
              <w:t>Cordee</w:t>
            </w:r>
            <w:proofErr w:type="spellEnd"/>
            <w:r w:rsidRPr="00CD16D8">
              <w:rPr>
                <w:rFonts w:eastAsia="Times New Roman" w:cs="Arial"/>
                <w:sz w:val="24"/>
                <w:szCs w:val="24"/>
                <w:lang w:eastAsia="en-GB"/>
              </w:rPr>
              <w:t xml:space="preserve"> - IC stock</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r w:rsidRPr="00CD16D8">
              <w:rPr>
                <w:rFonts w:eastAsia="Times New Roman" w:cs="Arial"/>
                <w:sz w:val="24"/>
                <w:szCs w:val="24"/>
                <w:lang w:eastAsia="en-GB"/>
              </w:rPr>
              <w:t>155.49</w:t>
            </w: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107</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roofErr w:type="spellStart"/>
            <w:r w:rsidRPr="00CD16D8">
              <w:rPr>
                <w:rFonts w:eastAsia="Times New Roman" w:cs="Arial"/>
                <w:sz w:val="24"/>
                <w:szCs w:val="24"/>
                <w:lang w:eastAsia="en-GB"/>
              </w:rPr>
              <w:t>Cordee</w:t>
            </w:r>
            <w:proofErr w:type="spellEnd"/>
            <w:r w:rsidRPr="00CD16D8">
              <w:rPr>
                <w:rFonts w:eastAsia="Times New Roman" w:cs="Arial"/>
                <w:sz w:val="24"/>
                <w:szCs w:val="24"/>
                <w:lang w:eastAsia="en-GB"/>
              </w:rPr>
              <w:t xml:space="preserve"> - IC stock</w:t>
            </w:r>
          </w:p>
        </w:tc>
        <w:tc>
          <w:tcPr>
            <w:tcW w:w="1020" w:type="dxa"/>
            <w:tcBorders>
              <w:top w:val="nil"/>
              <w:left w:val="nil"/>
              <w:bottom w:val="single" w:sz="4" w:space="0" w:color="auto"/>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r w:rsidRPr="00CD16D8">
              <w:rPr>
                <w:rFonts w:eastAsia="Times New Roman" w:cs="Arial"/>
                <w:sz w:val="24"/>
                <w:szCs w:val="24"/>
                <w:lang w:eastAsia="en-GB"/>
              </w:rPr>
              <w:t>77.87</w:t>
            </w: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233.36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68</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Andrew </w:t>
            </w:r>
            <w:proofErr w:type="spellStart"/>
            <w:r w:rsidRPr="00CD16D8">
              <w:rPr>
                <w:rFonts w:eastAsia="Times New Roman" w:cs="Arial"/>
                <w:sz w:val="24"/>
                <w:szCs w:val="24"/>
                <w:lang w:eastAsia="en-GB"/>
              </w:rPr>
              <w:t>Thould</w:t>
            </w:r>
            <w:proofErr w:type="spellEnd"/>
            <w:r w:rsidRPr="00CD16D8">
              <w:rPr>
                <w:rFonts w:eastAsia="Times New Roman" w:cs="Arial"/>
                <w:sz w:val="24"/>
                <w:szCs w:val="24"/>
                <w:lang w:eastAsia="en-GB"/>
              </w:rPr>
              <w:t xml:space="preserve"> - V Hall window cleaning external</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30.00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72</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Cllr. Thomas travelling expenses</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14.45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76/</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YPO -stationery - photocopying paper</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r w:rsidRPr="00CD16D8">
              <w:rPr>
                <w:rFonts w:eastAsia="Times New Roman" w:cs="Arial"/>
                <w:sz w:val="24"/>
                <w:szCs w:val="24"/>
                <w:lang w:eastAsia="en-GB"/>
              </w:rPr>
              <w:t>92.70</w:t>
            </w: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100</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YPO -stationery</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r w:rsidRPr="00CD16D8">
              <w:rPr>
                <w:rFonts w:eastAsia="Times New Roman" w:cs="Arial"/>
                <w:sz w:val="24"/>
                <w:szCs w:val="24"/>
                <w:lang w:eastAsia="en-GB"/>
              </w:rPr>
              <w:t>5.28</w:t>
            </w: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101</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YPO - cleaning materials</w:t>
            </w:r>
          </w:p>
        </w:tc>
        <w:tc>
          <w:tcPr>
            <w:tcW w:w="1020" w:type="dxa"/>
            <w:tcBorders>
              <w:top w:val="nil"/>
              <w:left w:val="nil"/>
              <w:bottom w:val="single" w:sz="4" w:space="0" w:color="auto"/>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r w:rsidRPr="00CD16D8">
              <w:rPr>
                <w:rFonts w:eastAsia="Times New Roman" w:cs="Arial"/>
                <w:sz w:val="24"/>
                <w:szCs w:val="24"/>
                <w:lang w:eastAsia="en-GB"/>
              </w:rPr>
              <w:t>10.20</w:t>
            </w: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108.18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77</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SLDC - Grange Fell Road Allotments back rent Jul/Sept 2015</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141.00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78</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KTD website domain renewals 1 year</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418.80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81</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Locks Express - supply &amp; fit closer side door disabled access</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170.62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84</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proofErr w:type="spellStart"/>
            <w:r w:rsidRPr="00CD16D8">
              <w:rPr>
                <w:rFonts w:eastAsia="Times New Roman" w:cs="Arial"/>
                <w:sz w:val="24"/>
                <w:szCs w:val="24"/>
                <w:lang w:eastAsia="en-GB"/>
              </w:rPr>
              <w:t>Offstone</w:t>
            </w:r>
            <w:proofErr w:type="spellEnd"/>
            <w:r w:rsidRPr="00CD16D8">
              <w:rPr>
                <w:rFonts w:eastAsia="Times New Roman" w:cs="Arial"/>
                <w:sz w:val="24"/>
                <w:szCs w:val="24"/>
                <w:lang w:eastAsia="en-GB"/>
              </w:rPr>
              <w:t xml:space="preserve"> Publishing - IC stock</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19.20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86</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proofErr w:type="spellStart"/>
            <w:r w:rsidRPr="00CD16D8">
              <w:rPr>
                <w:rFonts w:eastAsia="Times New Roman" w:cs="Arial"/>
                <w:sz w:val="24"/>
                <w:szCs w:val="24"/>
                <w:lang w:eastAsia="en-GB"/>
              </w:rPr>
              <w:t>Postlethwaites</w:t>
            </w:r>
            <w:proofErr w:type="spellEnd"/>
            <w:r w:rsidRPr="00CD16D8">
              <w:rPr>
                <w:rFonts w:eastAsia="Times New Roman" w:cs="Arial"/>
                <w:sz w:val="24"/>
                <w:szCs w:val="24"/>
                <w:lang w:eastAsia="en-GB"/>
              </w:rPr>
              <w:t xml:space="preserve"> V Hall  batteries, tape, bolts, light bulbs</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r w:rsidRPr="00CD16D8">
              <w:rPr>
                <w:rFonts w:eastAsia="Times New Roman" w:cs="Arial"/>
                <w:sz w:val="24"/>
                <w:szCs w:val="24"/>
                <w:lang w:eastAsia="en-GB"/>
              </w:rPr>
              <w:t>56.51</w:t>
            </w: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86</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proofErr w:type="spellStart"/>
            <w:r w:rsidRPr="00CD16D8">
              <w:rPr>
                <w:rFonts w:eastAsia="Times New Roman" w:cs="Arial"/>
                <w:sz w:val="24"/>
                <w:szCs w:val="24"/>
                <w:lang w:eastAsia="en-GB"/>
              </w:rPr>
              <w:t>Postlethwaites</w:t>
            </w:r>
            <w:proofErr w:type="spellEnd"/>
            <w:r w:rsidRPr="00CD16D8">
              <w:rPr>
                <w:rFonts w:eastAsia="Times New Roman" w:cs="Arial"/>
                <w:sz w:val="24"/>
                <w:szCs w:val="24"/>
                <w:lang w:eastAsia="en-GB"/>
              </w:rPr>
              <w:t xml:space="preserve"> Bandstand paint &amp; nuts/bolt</w:t>
            </w:r>
          </w:p>
        </w:tc>
        <w:tc>
          <w:tcPr>
            <w:tcW w:w="1020" w:type="dxa"/>
            <w:tcBorders>
              <w:top w:val="nil"/>
              <w:left w:val="nil"/>
              <w:bottom w:val="single" w:sz="4" w:space="0" w:color="auto"/>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r w:rsidRPr="00CD16D8">
              <w:rPr>
                <w:rFonts w:eastAsia="Times New Roman" w:cs="Arial"/>
                <w:sz w:val="24"/>
                <w:szCs w:val="24"/>
                <w:lang w:eastAsia="en-GB"/>
              </w:rPr>
              <w:t>13.49</w:t>
            </w: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70.00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79</w:t>
            </w: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79cr/</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89/Lamont </w:t>
            </w:r>
            <w:proofErr w:type="spellStart"/>
            <w:r w:rsidRPr="00CD16D8">
              <w:rPr>
                <w:rFonts w:eastAsia="Times New Roman" w:cs="Arial"/>
                <w:sz w:val="24"/>
                <w:szCs w:val="24"/>
                <w:lang w:eastAsia="en-GB"/>
              </w:rPr>
              <w:t>Pridmore</w:t>
            </w:r>
            <w:proofErr w:type="spellEnd"/>
            <w:r w:rsidRPr="00CD16D8">
              <w:rPr>
                <w:rFonts w:eastAsia="Times New Roman" w:cs="Arial"/>
                <w:sz w:val="24"/>
                <w:szCs w:val="24"/>
                <w:lang w:eastAsia="en-GB"/>
              </w:rPr>
              <w:t xml:space="preserve"> - Accountancy fees 1 Feb to 10 June 2015</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3,564.00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90</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The Sign Man - banner for TC surgeries</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45.00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91</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Plan-et - Neighbourhood Plan consultants</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1,300.00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92/</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Medlock - V Hall lighting tubes and starter switch</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r w:rsidRPr="00CD16D8">
              <w:rPr>
                <w:rFonts w:eastAsia="Times New Roman" w:cs="Arial"/>
                <w:sz w:val="24"/>
                <w:szCs w:val="24"/>
                <w:lang w:eastAsia="en-GB"/>
              </w:rPr>
              <w:t>24.26</w:t>
            </w: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102</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Medlock - V Hall lighting tubes </w:t>
            </w:r>
          </w:p>
        </w:tc>
        <w:tc>
          <w:tcPr>
            <w:tcW w:w="1020" w:type="dxa"/>
            <w:tcBorders>
              <w:top w:val="nil"/>
              <w:left w:val="nil"/>
              <w:bottom w:val="single" w:sz="4" w:space="0" w:color="auto"/>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r w:rsidRPr="00CD16D8">
              <w:rPr>
                <w:rFonts w:eastAsia="Times New Roman" w:cs="Arial"/>
                <w:sz w:val="24"/>
                <w:szCs w:val="24"/>
                <w:lang w:eastAsia="en-GB"/>
              </w:rPr>
              <w:t>16.44</w:t>
            </w: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40.70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93</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roofErr w:type="spellStart"/>
            <w:r w:rsidRPr="00CD16D8">
              <w:rPr>
                <w:rFonts w:eastAsia="Times New Roman" w:cs="Arial"/>
                <w:sz w:val="24"/>
                <w:szCs w:val="24"/>
                <w:lang w:eastAsia="en-GB"/>
              </w:rPr>
              <w:t>Lengthsman</w:t>
            </w:r>
            <w:proofErr w:type="spellEnd"/>
            <w:r w:rsidRPr="00CD16D8">
              <w:rPr>
                <w:rFonts w:eastAsia="Times New Roman" w:cs="Arial"/>
                <w:sz w:val="24"/>
                <w:szCs w:val="24"/>
                <w:lang w:eastAsia="en-GB"/>
              </w:rPr>
              <w:t xml:space="preserve"> - June 2015</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627.00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94</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proofErr w:type="spellStart"/>
            <w:r w:rsidRPr="00CD16D8">
              <w:rPr>
                <w:rFonts w:eastAsia="Times New Roman" w:cs="Arial"/>
                <w:sz w:val="24"/>
                <w:szCs w:val="24"/>
                <w:lang w:eastAsia="en-GB"/>
              </w:rPr>
              <w:t>Healthmatic</w:t>
            </w:r>
            <w:proofErr w:type="spellEnd"/>
            <w:r w:rsidRPr="00CD16D8">
              <w:rPr>
                <w:rFonts w:eastAsia="Times New Roman" w:cs="Arial"/>
                <w:sz w:val="24"/>
                <w:szCs w:val="24"/>
                <w:lang w:eastAsia="en-GB"/>
              </w:rPr>
              <w:t xml:space="preserve"> Public Conveniences cleaning June 2015</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1,590.00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97</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Canon - photocopying 31 Dec 14 to 29 June 15</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129.96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98</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George Barker &amp; Sons - refurbishment of town sign </w:t>
            </w:r>
            <w:proofErr w:type="spellStart"/>
            <w:r w:rsidRPr="00CD16D8">
              <w:rPr>
                <w:rFonts w:eastAsia="Times New Roman" w:cs="Arial"/>
                <w:sz w:val="24"/>
                <w:szCs w:val="24"/>
                <w:lang w:eastAsia="en-GB"/>
              </w:rPr>
              <w:t>Meathop</w:t>
            </w:r>
            <w:proofErr w:type="spellEnd"/>
            <w:r w:rsidRPr="00CD16D8">
              <w:rPr>
                <w:rFonts w:eastAsia="Times New Roman" w:cs="Arial"/>
                <w:sz w:val="24"/>
                <w:szCs w:val="24"/>
                <w:lang w:eastAsia="en-GB"/>
              </w:rPr>
              <w:t xml:space="preserve"> Rd</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360.00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103</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CALC - Cllr. Training 5 Cllrs 16 June 15</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118.00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104</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proofErr w:type="spellStart"/>
            <w:r w:rsidRPr="00CD16D8">
              <w:rPr>
                <w:rFonts w:eastAsia="Times New Roman" w:cs="Arial"/>
                <w:sz w:val="24"/>
                <w:szCs w:val="24"/>
                <w:lang w:eastAsia="en-GB"/>
              </w:rPr>
              <w:t>Intouchcrm</w:t>
            </w:r>
            <w:proofErr w:type="spellEnd"/>
            <w:r w:rsidRPr="00CD16D8">
              <w:rPr>
                <w:rFonts w:eastAsia="Times New Roman" w:cs="Arial"/>
                <w:sz w:val="24"/>
                <w:szCs w:val="24"/>
                <w:lang w:eastAsia="en-GB"/>
              </w:rPr>
              <w:t xml:space="preserve"> - website monthly hosting July 2015</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35.99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105</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WB Electrical - Bandstand electric installation condition report</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r w:rsidRPr="00CD16D8">
              <w:rPr>
                <w:rFonts w:eastAsia="Times New Roman" w:cs="Arial"/>
                <w:sz w:val="24"/>
                <w:szCs w:val="24"/>
                <w:lang w:eastAsia="en-GB"/>
              </w:rPr>
              <w:t>54.00</w:t>
            </w: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106</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WB Electrical - Bandstand rewire and </w:t>
            </w:r>
            <w:proofErr w:type="spellStart"/>
            <w:r w:rsidRPr="00CD16D8">
              <w:rPr>
                <w:rFonts w:eastAsia="Times New Roman" w:cs="Arial"/>
                <w:sz w:val="24"/>
                <w:szCs w:val="24"/>
                <w:lang w:eastAsia="en-GB"/>
              </w:rPr>
              <w:t>resite</w:t>
            </w:r>
            <w:proofErr w:type="spellEnd"/>
            <w:r w:rsidRPr="00CD16D8">
              <w:rPr>
                <w:rFonts w:eastAsia="Times New Roman" w:cs="Arial"/>
                <w:sz w:val="24"/>
                <w:szCs w:val="24"/>
                <w:lang w:eastAsia="en-GB"/>
              </w:rPr>
              <w:t xml:space="preserve"> PA speakers</w:t>
            </w:r>
          </w:p>
        </w:tc>
        <w:tc>
          <w:tcPr>
            <w:tcW w:w="1020" w:type="dxa"/>
            <w:tcBorders>
              <w:top w:val="nil"/>
              <w:left w:val="nil"/>
              <w:bottom w:val="single" w:sz="4" w:space="0" w:color="auto"/>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r w:rsidRPr="00CD16D8">
              <w:rPr>
                <w:rFonts w:eastAsia="Times New Roman" w:cs="Arial"/>
                <w:sz w:val="24"/>
                <w:szCs w:val="24"/>
                <w:lang w:eastAsia="en-GB"/>
              </w:rPr>
              <w:t>200.00</w:t>
            </w: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254.00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108</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Daniel Hire - mobile toilets Band Concerts 24/5 to 28/6</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168.00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109</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The Builders Supply Co - V Hall wood for dressing room windows</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2,203.69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Total Unity Trust account</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single" w:sz="4" w:space="0" w:color="auto"/>
              <w:left w:val="nil"/>
              <w:bottom w:val="double" w:sz="6" w:space="0" w:color="auto"/>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 xml:space="preserve"> £ 12,101.89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Total accounts</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single" w:sz="4" w:space="0" w:color="auto"/>
              <w:left w:val="nil"/>
              <w:bottom w:val="double" w:sz="6" w:space="0" w:color="auto"/>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 xml:space="preserve"> £ 17,431.40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r>
      <w:tr w:rsidR="00AA4409" w:rsidRPr="00CD16D8" w:rsidTr="00AA4409">
        <w:trPr>
          <w:trHeight w:val="24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r w:rsidRPr="00CD16D8">
              <w:rPr>
                <w:rFonts w:eastAsia="Times New Roman" w:cs="Arial"/>
                <w:b/>
                <w:bCs/>
                <w:sz w:val="24"/>
                <w:szCs w:val="24"/>
                <w:lang w:eastAsia="en-GB"/>
              </w:rPr>
              <w:t>2</w:t>
            </w:r>
          </w:p>
        </w:tc>
        <w:tc>
          <w:tcPr>
            <w:tcW w:w="7240" w:type="dxa"/>
            <w:gridSpan w:val="2"/>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r w:rsidRPr="00CD16D8">
              <w:rPr>
                <w:rFonts w:eastAsia="Times New Roman" w:cs="Arial"/>
                <w:b/>
                <w:bCs/>
                <w:sz w:val="24"/>
                <w:szCs w:val="24"/>
                <w:u w:val="single"/>
                <w:lang w:eastAsia="en-GB"/>
              </w:rPr>
              <w:t>Salaries, PAYE &amp; N.I. (Unity Trust)</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i/>
                <w:iCs/>
                <w:sz w:val="24"/>
                <w:szCs w:val="24"/>
                <w:lang w:eastAsia="en-GB"/>
              </w:rPr>
            </w:pPr>
          </w:p>
        </w:tc>
      </w:tr>
      <w:tr w:rsidR="00AA4409" w:rsidRPr="00CD16D8" w:rsidTr="00AA4409">
        <w:trPr>
          <w:trHeight w:val="27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Total Salaries</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single" w:sz="4" w:space="0" w:color="auto"/>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 xml:space="preserve"> £   5,127.52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lang w:eastAsia="en-GB"/>
              </w:rPr>
            </w:pP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HMRC PAYE &amp; NI - Tax Month 3</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   1,219.25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 xml:space="preserve"> </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single" w:sz="4" w:space="0" w:color="auto"/>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 xml:space="preserve"> £   6,346.77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 xml:space="preserve"> </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single" w:sz="4" w:space="0" w:color="auto"/>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 </w:t>
            </w:r>
          </w:p>
        </w:tc>
      </w:tr>
      <w:tr w:rsidR="00AA4409" w:rsidRPr="00CD16D8" w:rsidTr="00AA4409">
        <w:trPr>
          <w:trHeight w:val="315"/>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Total Unity Trust account</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single" w:sz="4" w:space="0" w:color="auto"/>
              <w:left w:val="nil"/>
              <w:bottom w:val="double" w:sz="6" w:space="0" w:color="auto"/>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 xml:space="preserve"> £ 18,448.66 </w:t>
            </w:r>
          </w:p>
        </w:tc>
      </w:tr>
      <w:tr w:rsidR="00AA4409" w:rsidRPr="00CD16D8" w:rsidTr="00AA4409">
        <w:trPr>
          <w:trHeight w:val="315"/>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r>
      <w:tr w:rsidR="00AA4409" w:rsidRPr="00CD16D8" w:rsidTr="00AA4409">
        <w:trPr>
          <w:trHeight w:val="315"/>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Total all payments for approval</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single" w:sz="4" w:space="0" w:color="auto"/>
              <w:left w:val="nil"/>
              <w:bottom w:val="double" w:sz="6" w:space="0" w:color="auto"/>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 xml:space="preserve"> £ 23,778.17 </w:t>
            </w:r>
          </w:p>
        </w:tc>
      </w:tr>
      <w:tr w:rsidR="00AA4409" w:rsidRPr="00CD16D8" w:rsidTr="00AA4409">
        <w:trPr>
          <w:trHeight w:val="315"/>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r w:rsidRPr="00CD16D8">
              <w:rPr>
                <w:rFonts w:eastAsia="Times New Roman" w:cs="Arial"/>
                <w:b/>
                <w:bCs/>
                <w:sz w:val="24"/>
                <w:szCs w:val="24"/>
                <w:lang w:eastAsia="en-GB"/>
              </w:rPr>
              <w:t>3</w:t>
            </w:r>
          </w:p>
        </w:tc>
        <w:tc>
          <w:tcPr>
            <w:tcW w:w="7240" w:type="dxa"/>
            <w:gridSpan w:val="2"/>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r w:rsidRPr="00CD16D8">
              <w:rPr>
                <w:rFonts w:eastAsia="Times New Roman" w:cs="Arial"/>
                <w:b/>
                <w:bCs/>
                <w:sz w:val="24"/>
                <w:szCs w:val="24"/>
                <w:u w:val="single"/>
                <w:lang w:eastAsia="en-GB"/>
              </w:rPr>
              <w:t>Accounts paid in previous month - approved</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240" w:type="dxa"/>
            <w:gridSpan w:val="2"/>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r w:rsidRPr="00CD16D8">
              <w:rPr>
                <w:rFonts w:eastAsia="Times New Roman" w:cs="Arial"/>
                <w:b/>
                <w:bCs/>
                <w:sz w:val="24"/>
                <w:szCs w:val="24"/>
                <w:u w:val="single"/>
                <w:lang w:eastAsia="en-GB"/>
              </w:rPr>
              <w:t>Unity Trust</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63a</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CALC 2015-16 Annual Subscription (C15/013)</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339.00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Grange Festival of Arts (grant C15/038b)</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120.00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u w:val="single"/>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Grange Chamber of Trade (grant C15/038d)</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300.00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240" w:type="dxa"/>
            <w:gridSpan w:val="2"/>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r w:rsidRPr="00CD16D8">
              <w:rPr>
                <w:rFonts w:eastAsia="Times New Roman" w:cs="Arial"/>
                <w:b/>
                <w:bCs/>
                <w:sz w:val="24"/>
                <w:szCs w:val="24"/>
                <w:u w:val="single"/>
                <w:lang w:eastAsia="en-GB"/>
              </w:rPr>
              <w:t>Nat West</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240" w:type="dxa"/>
            <w:gridSpan w:val="2"/>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r w:rsidRPr="00CD16D8">
              <w:rPr>
                <w:rFonts w:eastAsia="Times New Roman" w:cs="Arial"/>
                <w:b/>
                <w:bCs/>
                <w:sz w:val="24"/>
                <w:szCs w:val="24"/>
                <w:u w:val="single"/>
                <w:lang w:eastAsia="en-GB"/>
              </w:rPr>
              <w:t>Cheques</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u w:val="single"/>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240" w:type="dxa"/>
            <w:gridSpan w:val="2"/>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r w:rsidRPr="00CD16D8">
              <w:rPr>
                <w:rFonts w:eastAsia="Times New Roman" w:cs="Arial"/>
                <w:b/>
                <w:bCs/>
                <w:sz w:val="24"/>
                <w:szCs w:val="24"/>
                <w:u w:val="single"/>
                <w:lang w:eastAsia="en-GB"/>
              </w:rPr>
              <w:t>Accounts paid in previous month - not yet approved</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240" w:type="dxa"/>
            <w:gridSpan w:val="2"/>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r w:rsidRPr="00CD16D8">
              <w:rPr>
                <w:rFonts w:eastAsia="Times New Roman" w:cs="Arial"/>
                <w:b/>
                <w:bCs/>
                <w:sz w:val="24"/>
                <w:szCs w:val="24"/>
                <w:u w:val="single"/>
                <w:lang w:eastAsia="en-GB"/>
              </w:rPr>
              <w:t>Unity Trust</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r w:rsidRPr="00CD16D8">
              <w:rPr>
                <w:rFonts w:eastAsia="Times New Roman" w:cs="Arial"/>
                <w:sz w:val="24"/>
                <w:szCs w:val="24"/>
                <w:lang w:eastAsia="en-GB"/>
              </w:rPr>
              <w:t>69</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SLCC - annual subscription fee C Benbow</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210.00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r w:rsidRPr="00CD16D8">
              <w:rPr>
                <w:rFonts w:eastAsia="Times New Roman" w:cs="Arial"/>
                <w:sz w:val="24"/>
                <w:szCs w:val="24"/>
                <w:lang w:eastAsia="en-GB"/>
              </w:rPr>
              <w:t>70/</w:t>
            </w: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71cr</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WPS - insurance 3 year agreement - renewal 2015-2016 1 year</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3,895.15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2TC</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roofErr w:type="spellStart"/>
            <w:r w:rsidRPr="00CD16D8">
              <w:rPr>
                <w:rFonts w:eastAsia="Times New Roman" w:cs="Arial"/>
                <w:sz w:val="24"/>
                <w:szCs w:val="24"/>
                <w:lang w:eastAsia="en-GB"/>
              </w:rPr>
              <w:t>Flookburgh</w:t>
            </w:r>
            <w:proofErr w:type="spellEnd"/>
            <w:r w:rsidRPr="00CD16D8">
              <w:rPr>
                <w:rFonts w:eastAsia="Times New Roman" w:cs="Arial"/>
                <w:sz w:val="24"/>
                <w:szCs w:val="24"/>
                <w:lang w:eastAsia="en-GB"/>
              </w:rPr>
              <w:t xml:space="preserve"> Band/Houghton Weavers tickets reimbursement</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938.40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2C203B">
            <w:pPr>
              <w:spacing w:after="120" w:line="240" w:lineRule="auto"/>
              <w:jc w:val="right"/>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2C203B">
            <w:pPr>
              <w:spacing w:after="120" w:line="240" w:lineRule="auto"/>
              <w:rPr>
                <w:rFonts w:eastAsia="Times New Roman" w:cs="Arial"/>
                <w:sz w:val="24"/>
                <w:szCs w:val="24"/>
                <w:lang w:eastAsia="en-GB"/>
              </w:rPr>
            </w:pPr>
            <w:r w:rsidRPr="00CD16D8">
              <w:rPr>
                <w:rFonts w:eastAsia="Times New Roman" w:cs="Arial"/>
                <w:sz w:val="24"/>
                <w:szCs w:val="24"/>
                <w:lang w:eastAsia="en-GB"/>
              </w:rPr>
              <w:t>3TC</w:t>
            </w:r>
          </w:p>
        </w:tc>
        <w:tc>
          <w:tcPr>
            <w:tcW w:w="6502" w:type="dxa"/>
            <w:tcBorders>
              <w:top w:val="nil"/>
              <w:left w:val="nil"/>
              <w:bottom w:val="nil"/>
              <w:right w:val="nil"/>
            </w:tcBorders>
            <w:shd w:val="clear" w:color="auto" w:fill="auto"/>
            <w:noWrap/>
            <w:vAlign w:val="bottom"/>
            <w:hideMark/>
          </w:tcPr>
          <w:p w:rsidR="00AA4409" w:rsidRPr="00CD16D8" w:rsidRDefault="00AA4409" w:rsidP="002C203B">
            <w:pPr>
              <w:spacing w:after="120" w:line="240" w:lineRule="auto"/>
              <w:rPr>
                <w:rFonts w:eastAsia="Times New Roman" w:cs="Arial"/>
                <w:sz w:val="24"/>
                <w:szCs w:val="24"/>
                <w:lang w:eastAsia="en-GB"/>
              </w:rPr>
            </w:pPr>
            <w:r w:rsidRPr="00CD16D8">
              <w:rPr>
                <w:rFonts w:eastAsia="Times New Roman" w:cs="Arial"/>
                <w:sz w:val="24"/>
                <w:szCs w:val="24"/>
                <w:lang w:eastAsia="en-GB"/>
              </w:rPr>
              <w:t>Country Fest tickets reimbursement</w:t>
            </w:r>
          </w:p>
        </w:tc>
        <w:tc>
          <w:tcPr>
            <w:tcW w:w="1020" w:type="dxa"/>
            <w:tcBorders>
              <w:top w:val="nil"/>
              <w:left w:val="nil"/>
              <w:bottom w:val="nil"/>
              <w:right w:val="nil"/>
            </w:tcBorders>
            <w:shd w:val="clear" w:color="auto" w:fill="auto"/>
            <w:noWrap/>
            <w:vAlign w:val="bottom"/>
            <w:hideMark/>
          </w:tcPr>
          <w:p w:rsidR="00AA4409" w:rsidRPr="00CD16D8" w:rsidRDefault="00AA4409" w:rsidP="002C203B">
            <w:pPr>
              <w:spacing w:after="120" w:line="240" w:lineRule="auto"/>
              <w:rPr>
                <w:rFonts w:eastAsia="Times New Roman" w:cs="Arial"/>
                <w:b/>
                <w:bCs/>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2C203B">
            <w:pPr>
              <w:spacing w:after="120" w:line="240" w:lineRule="auto"/>
              <w:rPr>
                <w:rFonts w:eastAsia="Times New Roman" w:cs="Arial"/>
                <w:sz w:val="24"/>
                <w:szCs w:val="24"/>
                <w:lang w:eastAsia="en-GB"/>
              </w:rPr>
            </w:pPr>
            <w:r w:rsidRPr="00CD16D8">
              <w:rPr>
                <w:rFonts w:eastAsia="Times New Roman" w:cs="Arial"/>
                <w:sz w:val="24"/>
                <w:szCs w:val="24"/>
                <w:lang w:eastAsia="en-GB"/>
              </w:rPr>
              <w:t xml:space="preserve">           63.00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2C203B">
            <w:pPr>
              <w:spacing w:after="120" w:line="240" w:lineRule="auto"/>
              <w:jc w:val="right"/>
              <w:rPr>
                <w:rFonts w:eastAsia="Times New Roman" w:cs="Arial"/>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2C203B">
            <w:pPr>
              <w:spacing w:after="120" w:line="240" w:lineRule="auto"/>
              <w:rPr>
                <w:rFonts w:eastAsia="Times New Roman" w:cs="Arial"/>
                <w:sz w:val="24"/>
                <w:szCs w:val="24"/>
                <w:lang w:eastAsia="en-GB"/>
              </w:rPr>
            </w:pPr>
            <w:r w:rsidRPr="00CD16D8">
              <w:rPr>
                <w:rFonts w:eastAsia="Times New Roman" w:cs="Arial"/>
                <w:sz w:val="24"/>
                <w:szCs w:val="24"/>
                <w:lang w:eastAsia="en-GB"/>
              </w:rPr>
              <w:t>6TC</w:t>
            </w:r>
          </w:p>
        </w:tc>
        <w:tc>
          <w:tcPr>
            <w:tcW w:w="6502" w:type="dxa"/>
            <w:tcBorders>
              <w:top w:val="nil"/>
              <w:left w:val="nil"/>
              <w:bottom w:val="nil"/>
              <w:right w:val="nil"/>
            </w:tcBorders>
            <w:shd w:val="clear" w:color="auto" w:fill="auto"/>
            <w:noWrap/>
            <w:vAlign w:val="bottom"/>
            <w:hideMark/>
          </w:tcPr>
          <w:p w:rsidR="00AA4409" w:rsidRPr="00CD16D8" w:rsidRDefault="00AA4409" w:rsidP="002C203B">
            <w:pPr>
              <w:spacing w:after="120" w:line="240" w:lineRule="auto"/>
              <w:rPr>
                <w:rFonts w:eastAsia="Times New Roman" w:cs="Arial"/>
                <w:sz w:val="24"/>
                <w:szCs w:val="24"/>
                <w:lang w:eastAsia="en-GB"/>
              </w:rPr>
            </w:pPr>
            <w:r w:rsidRPr="00CD16D8">
              <w:rPr>
                <w:rFonts w:eastAsia="Times New Roman" w:cs="Arial"/>
                <w:sz w:val="24"/>
                <w:szCs w:val="24"/>
                <w:lang w:eastAsia="en-GB"/>
              </w:rPr>
              <w:t>Lancaster Singers (Edwardian Festival) tickets reimbursement</w:t>
            </w:r>
          </w:p>
        </w:tc>
        <w:tc>
          <w:tcPr>
            <w:tcW w:w="1020" w:type="dxa"/>
            <w:tcBorders>
              <w:top w:val="nil"/>
              <w:left w:val="nil"/>
              <w:bottom w:val="nil"/>
              <w:right w:val="nil"/>
            </w:tcBorders>
            <w:shd w:val="clear" w:color="auto" w:fill="auto"/>
            <w:noWrap/>
            <w:vAlign w:val="bottom"/>
            <w:hideMark/>
          </w:tcPr>
          <w:p w:rsidR="00AA4409" w:rsidRPr="00CD16D8" w:rsidRDefault="00AA4409" w:rsidP="002C203B">
            <w:pPr>
              <w:spacing w:after="120" w:line="240" w:lineRule="auto"/>
              <w:rPr>
                <w:rFonts w:eastAsia="Times New Roman" w:cs="Arial"/>
                <w:b/>
                <w:bCs/>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2C203B">
            <w:pPr>
              <w:spacing w:after="120" w:line="240" w:lineRule="auto"/>
              <w:rPr>
                <w:rFonts w:eastAsia="Times New Roman" w:cs="Arial"/>
                <w:sz w:val="24"/>
                <w:szCs w:val="24"/>
                <w:lang w:eastAsia="en-GB"/>
              </w:rPr>
            </w:pPr>
            <w:r w:rsidRPr="00CD16D8">
              <w:rPr>
                <w:rFonts w:eastAsia="Times New Roman" w:cs="Arial"/>
                <w:sz w:val="24"/>
                <w:szCs w:val="24"/>
                <w:lang w:eastAsia="en-GB"/>
              </w:rPr>
              <w:t xml:space="preserve">         216.00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240" w:type="dxa"/>
            <w:gridSpan w:val="2"/>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r w:rsidRPr="00CD16D8">
              <w:rPr>
                <w:rFonts w:eastAsia="Times New Roman" w:cs="Arial"/>
                <w:b/>
                <w:bCs/>
                <w:sz w:val="24"/>
                <w:szCs w:val="24"/>
                <w:u w:val="single"/>
                <w:lang w:eastAsia="en-GB"/>
              </w:rPr>
              <w:t>Nat West</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240" w:type="dxa"/>
            <w:gridSpan w:val="2"/>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r w:rsidRPr="00CD16D8">
              <w:rPr>
                <w:rFonts w:eastAsia="Times New Roman" w:cs="Arial"/>
                <w:b/>
                <w:bCs/>
                <w:sz w:val="24"/>
                <w:szCs w:val="24"/>
                <w:u w:val="single"/>
                <w:lang w:eastAsia="en-GB"/>
              </w:rPr>
              <w:t>Cheques</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4TC</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Holker Flower Show tickets reimbursement</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1,798.20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5TC</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Much Wenlock/Barrow ticket reimbursement</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195.30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240" w:type="dxa"/>
            <w:gridSpan w:val="2"/>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r w:rsidRPr="00CD16D8">
              <w:rPr>
                <w:rFonts w:eastAsia="Times New Roman" w:cs="Arial"/>
                <w:b/>
                <w:bCs/>
                <w:sz w:val="24"/>
                <w:szCs w:val="24"/>
                <w:u w:val="single"/>
                <w:lang w:eastAsia="en-GB"/>
              </w:rPr>
              <w:t>Direct Debits</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74</w:t>
            </w: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roofErr w:type="spellStart"/>
            <w:r w:rsidRPr="00CD16D8">
              <w:rPr>
                <w:rFonts w:eastAsia="Times New Roman" w:cs="Arial"/>
                <w:sz w:val="24"/>
                <w:szCs w:val="24"/>
                <w:lang w:eastAsia="en-GB"/>
              </w:rPr>
              <w:t>Plusnet</w:t>
            </w:r>
            <w:proofErr w:type="spellEnd"/>
            <w:r w:rsidRPr="00CD16D8">
              <w:rPr>
                <w:rFonts w:eastAsia="Times New Roman" w:cs="Arial"/>
                <w:sz w:val="24"/>
                <w:szCs w:val="24"/>
                <w:lang w:eastAsia="en-GB"/>
              </w:rPr>
              <w:t xml:space="preserve"> 9/06 to 8/07 2015  - </w:t>
            </w:r>
            <w:proofErr w:type="spellStart"/>
            <w:r w:rsidRPr="00CD16D8">
              <w:rPr>
                <w:rFonts w:eastAsia="Times New Roman" w:cs="Arial"/>
                <w:sz w:val="24"/>
                <w:szCs w:val="24"/>
                <w:lang w:eastAsia="en-GB"/>
              </w:rPr>
              <w:t>tel</w:t>
            </w:r>
            <w:proofErr w:type="spellEnd"/>
            <w:r w:rsidRPr="00CD16D8">
              <w:rPr>
                <w:rFonts w:eastAsia="Times New Roman" w:cs="Arial"/>
                <w:sz w:val="24"/>
                <w:szCs w:val="24"/>
                <w:lang w:eastAsia="en-GB"/>
              </w:rPr>
              <w:t xml:space="preserve"> &amp; broadband</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49.74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sz w:val="24"/>
                <w:szCs w:val="24"/>
                <w:lang w:eastAsia="en-GB"/>
              </w:rPr>
            </w:pPr>
            <w:r w:rsidRPr="00CD16D8">
              <w:rPr>
                <w:rFonts w:eastAsia="Times New Roman" w:cs="Arial"/>
                <w:sz w:val="24"/>
                <w:szCs w:val="24"/>
                <w:lang w:eastAsia="en-GB"/>
              </w:rPr>
              <w:t>80</w:t>
            </w:r>
          </w:p>
        </w:tc>
        <w:tc>
          <w:tcPr>
            <w:tcW w:w="6502" w:type="dxa"/>
            <w:tcBorders>
              <w:top w:val="nil"/>
              <w:left w:val="nil"/>
              <w:bottom w:val="nil"/>
              <w:right w:val="nil"/>
            </w:tcBorders>
            <w:shd w:val="clear" w:color="auto" w:fill="auto"/>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XLN calls &amp; line rental July 2015</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31.04 </w:t>
            </w:r>
          </w:p>
        </w:tc>
      </w:tr>
      <w:tr w:rsidR="00AA4409" w:rsidRPr="00CD16D8" w:rsidTr="00AA4409">
        <w:trPr>
          <w:trHeight w:val="315"/>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Total Accounts paid in previous month</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single" w:sz="4" w:space="0" w:color="auto"/>
              <w:left w:val="nil"/>
              <w:bottom w:val="double" w:sz="6" w:space="0" w:color="auto"/>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 xml:space="preserve"> £   8,155.83 </w:t>
            </w:r>
          </w:p>
        </w:tc>
      </w:tr>
      <w:tr w:rsidR="00AA4409" w:rsidRPr="00CD16D8" w:rsidTr="00AA4409">
        <w:trPr>
          <w:trHeight w:val="33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Grand Total</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single" w:sz="4" w:space="0" w:color="auto"/>
              <w:left w:val="nil"/>
              <w:bottom w:val="double" w:sz="6" w:space="0" w:color="auto"/>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r w:rsidRPr="00CD16D8">
              <w:rPr>
                <w:rFonts w:eastAsia="Times New Roman" w:cs="Arial"/>
                <w:b/>
                <w:bCs/>
                <w:sz w:val="24"/>
                <w:szCs w:val="24"/>
                <w:lang w:eastAsia="en-GB"/>
              </w:rPr>
              <w:t xml:space="preserve"> £ 31,934.00 </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lang w:eastAsia="en-GB"/>
              </w:rPr>
            </w:pP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r w:rsidRPr="00CD16D8">
              <w:rPr>
                <w:rFonts w:eastAsia="Times New Roman" w:cs="Arial"/>
                <w:b/>
                <w:bCs/>
                <w:sz w:val="24"/>
                <w:szCs w:val="24"/>
                <w:lang w:eastAsia="en-GB"/>
              </w:rPr>
              <w:t>4</w:t>
            </w:r>
          </w:p>
        </w:tc>
        <w:tc>
          <w:tcPr>
            <w:tcW w:w="7240" w:type="dxa"/>
            <w:gridSpan w:val="2"/>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r w:rsidRPr="00CD16D8">
              <w:rPr>
                <w:rFonts w:eastAsia="Times New Roman" w:cs="Arial"/>
                <w:b/>
                <w:bCs/>
                <w:sz w:val="24"/>
                <w:szCs w:val="24"/>
                <w:u w:val="single"/>
                <w:lang w:eastAsia="en-GB"/>
              </w:rPr>
              <w:t>Alto Prepaid Card (Pre-Authorised £1,000.00)</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r w:rsidRPr="00CD16D8">
              <w:rPr>
                <w:rFonts w:eastAsia="Times New Roman" w:cs="Arial"/>
                <w:b/>
                <w:bCs/>
                <w:sz w:val="24"/>
                <w:szCs w:val="24"/>
                <w:lang w:eastAsia="en-GB"/>
              </w:rPr>
              <w:t>5</w:t>
            </w:r>
          </w:p>
        </w:tc>
        <w:tc>
          <w:tcPr>
            <w:tcW w:w="7240" w:type="dxa"/>
            <w:gridSpan w:val="2"/>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r w:rsidRPr="00CD16D8">
              <w:rPr>
                <w:rFonts w:eastAsia="Times New Roman" w:cs="Arial"/>
                <w:b/>
                <w:bCs/>
                <w:sz w:val="24"/>
                <w:szCs w:val="24"/>
                <w:u w:val="single"/>
                <w:lang w:eastAsia="en-GB"/>
              </w:rPr>
              <w:t>Bank Balances</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NatWest Current Accounts</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 xml:space="preserve"> </w:t>
            </w: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i/>
                <w:iCs/>
                <w:sz w:val="24"/>
                <w:szCs w:val="24"/>
                <w:lang w:eastAsia="en-GB"/>
              </w:rPr>
            </w:pPr>
            <w:r w:rsidRPr="00CD16D8">
              <w:rPr>
                <w:rFonts w:eastAsia="Times New Roman" w:cs="Arial"/>
                <w:i/>
                <w:iCs/>
                <w:sz w:val="24"/>
                <w:szCs w:val="24"/>
                <w:lang w:eastAsia="en-GB"/>
              </w:rPr>
              <w:t>33,457.95</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Unity Trust Bank</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i/>
                <w:iCs/>
                <w:sz w:val="24"/>
                <w:szCs w:val="24"/>
                <w:lang w:eastAsia="en-GB"/>
              </w:rPr>
            </w:pPr>
            <w:r w:rsidRPr="00CD16D8">
              <w:rPr>
                <w:rFonts w:eastAsia="Times New Roman" w:cs="Arial"/>
                <w:i/>
                <w:iCs/>
                <w:sz w:val="24"/>
                <w:szCs w:val="24"/>
                <w:lang w:eastAsia="en-GB"/>
              </w:rPr>
              <w:t>169,879.74</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r w:rsidRPr="00CD16D8">
              <w:rPr>
                <w:rFonts w:eastAsia="Times New Roman" w:cs="Arial"/>
                <w:sz w:val="24"/>
                <w:szCs w:val="24"/>
                <w:lang w:eastAsia="en-GB"/>
              </w:rPr>
              <w:t>Alto Prepaid Card</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i/>
                <w:iCs/>
                <w:sz w:val="24"/>
                <w:szCs w:val="24"/>
                <w:lang w:eastAsia="en-GB"/>
              </w:rPr>
            </w:pPr>
            <w:r w:rsidRPr="00CD16D8">
              <w:rPr>
                <w:rFonts w:eastAsia="Times New Roman" w:cs="Arial"/>
                <w:i/>
                <w:iCs/>
                <w:sz w:val="24"/>
                <w:szCs w:val="24"/>
                <w:lang w:eastAsia="en-GB"/>
              </w:rPr>
              <w:t>452.19</w:t>
            </w: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i/>
                <w:iCs/>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right"/>
              <w:rPr>
                <w:rFonts w:eastAsia="Times New Roman" w:cs="Arial"/>
                <w:b/>
                <w:bCs/>
                <w:sz w:val="24"/>
                <w:szCs w:val="24"/>
                <w:lang w:eastAsia="en-GB"/>
              </w:rPr>
            </w:pPr>
            <w:r w:rsidRPr="00CD16D8">
              <w:rPr>
                <w:rFonts w:eastAsia="Times New Roman" w:cs="Arial"/>
                <w:b/>
                <w:bCs/>
                <w:sz w:val="24"/>
                <w:szCs w:val="24"/>
                <w:lang w:eastAsia="en-GB"/>
              </w:rPr>
              <w:t>6</w:t>
            </w:r>
          </w:p>
        </w:tc>
        <w:tc>
          <w:tcPr>
            <w:tcW w:w="7240" w:type="dxa"/>
            <w:gridSpan w:val="2"/>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u w:val="single"/>
                <w:lang w:eastAsia="en-GB"/>
              </w:rPr>
            </w:pPr>
            <w:r w:rsidRPr="00CD16D8">
              <w:rPr>
                <w:rFonts w:eastAsia="Times New Roman" w:cs="Arial"/>
                <w:b/>
                <w:bCs/>
                <w:sz w:val="24"/>
                <w:szCs w:val="24"/>
                <w:u w:val="single"/>
                <w:lang w:eastAsia="en-GB"/>
              </w:rPr>
              <w:t>Transfers between bank accounts</w:t>
            </w: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i/>
                <w:iCs/>
                <w:sz w:val="24"/>
                <w:szCs w:val="24"/>
                <w:lang w:eastAsia="en-GB"/>
              </w:rPr>
            </w:pPr>
          </w:p>
        </w:tc>
      </w:tr>
      <w:tr w:rsidR="00AA4409" w:rsidRPr="00CD16D8" w:rsidTr="00AA4409">
        <w:trPr>
          <w:trHeight w:val="300"/>
        </w:trPr>
        <w:tc>
          <w:tcPr>
            <w:tcW w:w="649"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b/>
                <w:bCs/>
                <w:sz w:val="24"/>
                <w:szCs w:val="24"/>
                <w:lang w:eastAsia="en-GB"/>
              </w:rPr>
            </w:pPr>
          </w:p>
        </w:tc>
        <w:tc>
          <w:tcPr>
            <w:tcW w:w="738"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jc w:val="center"/>
              <w:rPr>
                <w:rFonts w:eastAsia="Times New Roman" w:cs="Arial"/>
                <w:b/>
                <w:bCs/>
                <w:sz w:val="24"/>
                <w:szCs w:val="24"/>
                <w:lang w:eastAsia="en-GB"/>
              </w:rPr>
            </w:pPr>
          </w:p>
        </w:tc>
        <w:tc>
          <w:tcPr>
            <w:tcW w:w="6502"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020"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c>
          <w:tcPr>
            <w:tcW w:w="1897" w:type="dxa"/>
            <w:tcBorders>
              <w:top w:val="nil"/>
              <w:left w:val="nil"/>
              <w:bottom w:val="nil"/>
              <w:right w:val="nil"/>
            </w:tcBorders>
            <w:shd w:val="clear" w:color="auto" w:fill="auto"/>
            <w:noWrap/>
            <w:vAlign w:val="bottom"/>
            <w:hideMark/>
          </w:tcPr>
          <w:p w:rsidR="00AA4409" w:rsidRPr="00CD16D8" w:rsidRDefault="00AA4409" w:rsidP="00FA50A0">
            <w:pPr>
              <w:spacing w:after="0" w:line="240" w:lineRule="auto"/>
              <w:rPr>
                <w:rFonts w:eastAsia="Times New Roman" w:cs="Arial"/>
                <w:sz w:val="24"/>
                <w:szCs w:val="24"/>
                <w:lang w:eastAsia="en-GB"/>
              </w:rPr>
            </w:pPr>
          </w:p>
        </w:tc>
      </w:tr>
    </w:tbl>
    <w:p w:rsidR="00DA7BE3" w:rsidRPr="00CD16D8" w:rsidRDefault="00DA7BE3" w:rsidP="002C203B">
      <w:pPr>
        <w:spacing w:after="120" w:line="240" w:lineRule="auto"/>
        <w:rPr>
          <w:rFonts w:cs="Arial"/>
          <w:color w:val="FF0000"/>
          <w:sz w:val="24"/>
          <w:szCs w:val="24"/>
        </w:rPr>
      </w:pPr>
    </w:p>
    <w:tbl>
      <w:tblPr>
        <w:tblStyle w:val="TableGrid"/>
        <w:tblW w:w="10740" w:type="dxa"/>
        <w:tblLook w:val="04A0"/>
      </w:tblPr>
      <w:tblGrid>
        <w:gridCol w:w="1526"/>
        <w:gridCol w:w="1730"/>
        <w:gridCol w:w="113"/>
        <w:gridCol w:w="5811"/>
        <w:gridCol w:w="1560"/>
      </w:tblGrid>
      <w:tr w:rsidR="00E814BB" w:rsidRPr="00CD16D8" w:rsidTr="00AF6633">
        <w:tc>
          <w:tcPr>
            <w:tcW w:w="1526" w:type="dxa"/>
            <w:tcBorders>
              <w:top w:val="nil"/>
              <w:left w:val="nil"/>
              <w:bottom w:val="nil"/>
              <w:right w:val="nil"/>
            </w:tcBorders>
            <w:shd w:val="clear" w:color="auto" w:fill="D9D9D9" w:themeFill="background1" w:themeFillShade="D9"/>
            <w:vAlign w:val="center"/>
          </w:tcPr>
          <w:p w:rsidR="00E814BB" w:rsidRPr="00CD16D8" w:rsidRDefault="00836B91" w:rsidP="002C203B">
            <w:pPr>
              <w:spacing w:after="120"/>
              <w:jc w:val="center"/>
              <w:rPr>
                <w:rFonts w:cs="Arial"/>
                <w:b/>
                <w:sz w:val="24"/>
                <w:szCs w:val="24"/>
              </w:rPr>
            </w:pPr>
            <w:r w:rsidRPr="00CD16D8">
              <w:rPr>
                <w:rFonts w:cs="Arial"/>
                <w:b/>
                <w:sz w:val="24"/>
                <w:szCs w:val="24"/>
              </w:rPr>
              <w:t>C15</w:t>
            </w:r>
            <w:r w:rsidR="0054292D" w:rsidRPr="00CD16D8">
              <w:rPr>
                <w:rFonts w:cs="Arial"/>
                <w:b/>
                <w:sz w:val="24"/>
                <w:szCs w:val="24"/>
              </w:rPr>
              <w:t>/</w:t>
            </w:r>
            <w:r w:rsidR="009B2477">
              <w:rPr>
                <w:rFonts w:cs="Arial"/>
                <w:b/>
                <w:sz w:val="24"/>
                <w:szCs w:val="24"/>
              </w:rPr>
              <w:t>060</w:t>
            </w:r>
          </w:p>
        </w:tc>
        <w:tc>
          <w:tcPr>
            <w:tcW w:w="7654" w:type="dxa"/>
            <w:gridSpan w:val="3"/>
            <w:tcBorders>
              <w:top w:val="nil"/>
              <w:left w:val="nil"/>
              <w:bottom w:val="nil"/>
              <w:right w:val="nil"/>
            </w:tcBorders>
            <w:shd w:val="clear" w:color="auto" w:fill="D9D9D9" w:themeFill="background1" w:themeFillShade="D9"/>
          </w:tcPr>
          <w:p w:rsidR="00E814BB" w:rsidRPr="00CD16D8" w:rsidRDefault="00B65420" w:rsidP="002C203B">
            <w:pPr>
              <w:spacing w:after="120"/>
              <w:rPr>
                <w:rFonts w:cs="Arial"/>
                <w:b/>
                <w:sz w:val="24"/>
                <w:szCs w:val="24"/>
              </w:rPr>
            </w:pPr>
            <w:r w:rsidRPr="00CD16D8">
              <w:rPr>
                <w:rFonts w:cs="Arial"/>
                <w:b/>
                <w:sz w:val="24"/>
                <w:szCs w:val="24"/>
              </w:rPr>
              <w:t xml:space="preserve">Grants </w:t>
            </w:r>
          </w:p>
        </w:tc>
        <w:tc>
          <w:tcPr>
            <w:tcW w:w="1560" w:type="dxa"/>
            <w:tcBorders>
              <w:top w:val="nil"/>
              <w:left w:val="nil"/>
              <w:bottom w:val="nil"/>
              <w:right w:val="nil"/>
            </w:tcBorders>
            <w:shd w:val="clear" w:color="auto" w:fill="D9D9D9" w:themeFill="background1" w:themeFillShade="D9"/>
            <w:vAlign w:val="center"/>
          </w:tcPr>
          <w:p w:rsidR="00E814BB" w:rsidRPr="00CD16D8" w:rsidRDefault="003E5B3A" w:rsidP="002C203B">
            <w:pPr>
              <w:spacing w:after="120"/>
              <w:jc w:val="center"/>
              <w:rPr>
                <w:rFonts w:cs="Arial"/>
                <w:b/>
                <w:sz w:val="24"/>
                <w:szCs w:val="24"/>
              </w:rPr>
            </w:pPr>
            <w:r w:rsidRPr="00CD16D8">
              <w:rPr>
                <w:rFonts w:cs="Arial"/>
                <w:b/>
                <w:sz w:val="24"/>
                <w:szCs w:val="24"/>
              </w:rPr>
              <w:t>8</w:t>
            </w:r>
          </w:p>
        </w:tc>
      </w:tr>
      <w:tr w:rsidR="003F4D93" w:rsidRPr="00CD16D8" w:rsidTr="00472A67">
        <w:tc>
          <w:tcPr>
            <w:tcW w:w="1526" w:type="dxa"/>
            <w:vMerge w:val="restart"/>
            <w:tcBorders>
              <w:top w:val="nil"/>
              <w:left w:val="nil"/>
              <w:right w:val="nil"/>
            </w:tcBorders>
            <w:shd w:val="clear" w:color="auto" w:fill="FFFFFF" w:themeFill="background1"/>
            <w:vAlign w:val="center"/>
          </w:tcPr>
          <w:p w:rsidR="003F4D93" w:rsidRPr="00CD16D8" w:rsidRDefault="003F4D93" w:rsidP="002C203B">
            <w:pPr>
              <w:spacing w:after="120"/>
              <w:rPr>
                <w:rFonts w:cs="Arial"/>
                <w:b/>
                <w:sz w:val="24"/>
                <w:szCs w:val="24"/>
              </w:rPr>
            </w:pPr>
          </w:p>
        </w:tc>
        <w:tc>
          <w:tcPr>
            <w:tcW w:w="9214" w:type="dxa"/>
            <w:gridSpan w:val="4"/>
            <w:tcBorders>
              <w:top w:val="nil"/>
              <w:left w:val="nil"/>
              <w:bottom w:val="nil"/>
              <w:right w:val="nil"/>
            </w:tcBorders>
            <w:shd w:val="clear" w:color="auto" w:fill="FFFFFF" w:themeFill="background1"/>
          </w:tcPr>
          <w:p w:rsidR="00DA7BE3" w:rsidRPr="00CD16D8" w:rsidRDefault="00DA7BE3" w:rsidP="002C203B">
            <w:pPr>
              <w:spacing w:after="120"/>
              <w:rPr>
                <w:rFonts w:cs="Arial"/>
                <w:sz w:val="24"/>
                <w:szCs w:val="24"/>
              </w:rPr>
            </w:pPr>
            <w:r w:rsidRPr="00CD16D8">
              <w:rPr>
                <w:rFonts w:cs="Arial"/>
                <w:sz w:val="24"/>
                <w:szCs w:val="24"/>
              </w:rPr>
              <w:t>Members considered an application from Prom Art for a further £300 grant towards the provision of portaloos for the remainder of the Prom Art season, noting that at the previous Full Council meeting, councillors resolved to grant the group £120 tow</w:t>
            </w:r>
            <w:r w:rsidR="00EF20D1" w:rsidRPr="00CD16D8">
              <w:rPr>
                <w:rFonts w:cs="Arial"/>
                <w:sz w:val="24"/>
                <w:szCs w:val="24"/>
              </w:rPr>
              <w:t xml:space="preserve">ards this provision. (C15/038) </w:t>
            </w:r>
          </w:p>
        </w:tc>
      </w:tr>
      <w:tr w:rsidR="003F4D93" w:rsidRPr="00CD16D8" w:rsidTr="00472A67">
        <w:tc>
          <w:tcPr>
            <w:tcW w:w="1526" w:type="dxa"/>
            <w:vMerge/>
            <w:tcBorders>
              <w:left w:val="nil"/>
              <w:bottom w:val="nil"/>
              <w:right w:val="nil"/>
            </w:tcBorders>
            <w:vAlign w:val="center"/>
          </w:tcPr>
          <w:p w:rsidR="003F4D93" w:rsidRPr="00CD16D8" w:rsidRDefault="003F4D93" w:rsidP="002C203B">
            <w:pPr>
              <w:spacing w:after="120"/>
              <w:jc w:val="center"/>
              <w:rPr>
                <w:rFonts w:cs="Arial"/>
                <w:b/>
                <w:sz w:val="24"/>
                <w:szCs w:val="24"/>
              </w:rPr>
            </w:pPr>
          </w:p>
        </w:tc>
        <w:tc>
          <w:tcPr>
            <w:tcW w:w="1843" w:type="dxa"/>
            <w:gridSpan w:val="2"/>
            <w:tcBorders>
              <w:top w:val="nil"/>
              <w:left w:val="nil"/>
              <w:bottom w:val="nil"/>
              <w:right w:val="nil"/>
            </w:tcBorders>
          </w:tcPr>
          <w:p w:rsidR="003F4D93" w:rsidRPr="00CD16D8" w:rsidRDefault="003F4D93" w:rsidP="002C203B">
            <w:pPr>
              <w:spacing w:after="120"/>
              <w:rPr>
                <w:rFonts w:cs="Arial"/>
                <w:b/>
                <w:sz w:val="24"/>
                <w:szCs w:val="24"/>
              </w:rPr>
            </w:pPr>
            <w:r w:rsidRPr="00CD16D8">
              <w:rPr>
                <w:rFonts w:cs="Arial"/>
                <w:b/>
                <w:sz w:val="24"/>
                <w:szCs w:val="24"/>
              </w:rPr>
              <w:t>RESOLVED</w:t>
            </w:r>
          </w:p>
        </w:tc>
        <w:tc>
          <w:tcPr>
            <w:tcW w:w="7371" w:type="dxa"/>
            <w:gridSpan w:val="2"/>
            <w:tcBorders>
              <w:top w:val="nil"/>
              <w:left w:val="nil"/>
              <w:bottom w:val="nil"/>
              <w:right w:val="nil"/>
            </w:tcBorders>
          </w:tcPr>
          <w:p w:rsidR="003F4D93" w:rsidRPr="00CD16D8" w:rsidRDefault="003F4D93" w:rsidP="002C203B">
            <w:pPr>
              <w:spacing w:after="120"/>
              <w:rPr>
                <w:rFonts w:cs="Arial"/>
                <w:sz w:val="24"/>
                <w:szCs w:val="24"/>
              </w:rPr>
            </w:pPr>
            <w:r w:rsidRPr="00CD16D8">
              <w:rPr>
                <w:rFonts w:cs="Arial"/>
                <w:sz w:val="24"/>
                <w:szCs w:val="24"/>
              </w:rPr>
              <w:t>That</w:t>
            </w:r>
            <w:r w:rsidR="00CB02B9">
              <w:rPr>
                <w:rFonts w:cs="Arial"/>
                <w:sz w:val="24"/>
                <w:szCs w:val="24"/>
              </w:rPr>
              <w:t xml:space="preserve"> a grant of £300 was awarded to</w:t>
            </w:r>
            <w:r w:rsidR="00CB02B9" w:rsidRPr="00CD16D8">
              <w:rPr>
                <w:rFonts w:cs="Arial"/>
                <w:sz w:val="24"/>
                <w:szCs w:val="24"/>
              </w:rPr>
              <w:t xml:space="preserve"> Pr</w:t>
            </w:r>
            <w:r w:rsidR="00CB02B9">
              <w:rPr>
                <w:rFonts w:cs="Arial"/>
                <w:sz w:val="24"/>
                <w:szCs w:val="24"/>
              </w:rPr>
              <w:t xml:space="preserve">om Art </w:t>
            </w:r>
            <w:r w:rsidR="00CB02B9" w:rsidRPr="00CD16D8">
              <w:rPr>
                <w:rFonts w:cs="Arial"/>
                <w:sz w:val="24"/>
                <w:szCs w:val="24"/>
              </w:rPr>
              <w:t>towards the provision of portaloos for the remainder of the Prom Art season, noting that at the previous Full Council meeting, councillors resolved to grant the group £120 towards this provision. (C15/038)</w:t>
            </w:r>
          </w:p>
          <w:p w:rsidR="003F4D93" w:rsidRDefault="00CB02B9" w:rsidP="002C203B">
            <w:pPr>
              <w:spacing w:after="120"/>
              <w:rPr>
                <w:rFonts w:cs="Arial"/>
                <w:sz w:val="24"/>
                <w:szCs w:val="24"/>
              </w:rPr>
            </w:pPr>
            <w:r>
              <w:rPr>
                <w:rFonts w:cs="Arial"/>
                <w:sz w:val="24"/>
                <w:szCs w:val="24"/>
              </w:rPr>
              <w:t>Cllr. Greenway requested</w:t>
            </w:r>
            <w:r w:rsidR="009023AB" w:rsidRPr="00CD16D8">
              <w:rPr>
                <w:rFonts w:cs="Arial"/>
                <w:sz w:val="24"/>
                <w:szCs w:val="24"/>
              </w:rPr>
              <w:t xml:space="preserve"> that the minutes record that she voted against</w:t>
            </w:r>
            <w:r>
              <w:rPr>
                <w:rFonts w:cs="Arial"/>
                <w:sz w:val="24"/>
                <w:szCs w:val="24"/>
              </w:rPr>
              <w:t xml:space="preserve"> awarding this grant.</w:t>
            </w:r>
          </w:p>
          <w:p w:rsidR="00AD1F1E" w:rsidRDefault="00AD1F1E" w:rsidP="002C203B">
            <w:pPr>
              <w:spacing w:after="120"/>
              <w:rPr>
                <w:rFonts w:cs="Arial"/>
                <w:sz w:val="24"/>
                <w:szCs w:val="24"/>
              </w:rPr>
            </w:pPr>
          </w:p>
          <w:p w:rsidR="00AD1F1E" w:rsidRDefault="00AD1F1E" w:rsidP="002C203B">
            <w:pPr>
              <w:spacing w:after="120"/>
              <w:rPr>
                <w:rFonts w:cs="Arial"/>
                <w:sz w:val="24"/>
                <w:szCs w:val="24"/>
              </w:rPr>
            </w:pPr>
          </w:p>
          <w:p w:rsidR="00AD1F1E" w:rsidRDefault="00AD1F1E" w:rsidP="002C203B">
            <w:pPr>
              <w:spacing w:after="120"/>
              <w:rPr>
                <w:rFonts w:cs="Arial"/>
                <w:sz w:val="24"/>
                <w:szCs w:val="24"/>
              </w:rPr>
            </w:pPr>
          </w:p>
          <w:p w:rsidR="00AD1F1E" w:rsidRDefault="00AD1F1E" w:rsidP="002C203B">
            <w:pPr>
              <w:spacing w:after="120"/>
              <w:rPr>
                <w:rFonts w:cs="Arial"/>
                <w:sz w:val="24"/>
                <w:szCs w:val="24"/>
              </w:rPr>
            </w:pPr>
          </w:p>
          <w:p w:rsidR="00AD1F1E" w:rsidRPr="00CD16D8" w:rsidRDefault="00AD1F1E" w:rsidP="002C203B">
            <w:pPr>
              <w:spacing w:after="120"/>
              <w:rPr>
                <w:rFonts w:cs="Arial"/>
                <w:sz w:val="24"/>
                <w:szCs w:val="24"/>
              </w:rPr>
            </w:pPr>
          </w:p>
        </w:tc>
      </w:tr>
      <w:tr w:rsidR="003E5B3A" w:rsidRPr="00CD16D8" w:rsidTr="00AD1F1E">
        <w:tc>
          <w:tcPr>
            <w:tcW w:w="1526" w:type="dxa"/>
            <w:tcBorders>
              <w:top w:val="nil"/>
              <w:left w:val="nil"/>
              <w:bottom w:val="nil"/>
              <w:right w:val="nil"/>
            </w:tcBorders>
            <w:shd w:val="clear" w:color="auto" w:fill="D9D9D9" w:themeFill="background1" w:themeFillShade="D9"/>
          </w:tcPr>
          <w:p w:rsidR="003E5B3A" w:rsidRPr="00CD16D8" w:rsidRDefault="00836B91" w:rsidP="002C203B">
            <w:pPr>
              <w:spacing w:after="120"/>
              <w:jc w:val="center"/>
              <w:rPr>
                <w:rFonts w:cs="Arial"/>
                <w:b/>
                <w:sz w:val="24"/>
                <w:szCs w:val="24"/>
              </w:rPr>
            </w:pPr>
            <w:r w:rsidRPr="00CD16D8">
              <w:rPr>
                <w:rFonts w:cs="Arial"/>
                <w:b/>
                <w:sz w:val="24"/>
                <w:szCs w:val="24"/>
              </w:rPr>
              <w:lastRenderedPageBreak/>
              <w:t>C15</w:t>
            </w:r>
            <w:r w:rsidR="003E5B3A" w:rsidRPr="00CD16D8">
              <w:rPr>
                <w:rFonts w:cs="Arial"/>
                <w:b/>
                <w:sz w:val="24"/>
                <w:szCs w:val="24"/>
              </w:rPr>
              <w:t>/</w:t>
            </w:r>
            <w:r w:rsidR="009B2477">
              <w:rPr>
                <w:rFonts w:cs="Arial"/>
                <w:b/>
                <w:sz w:val="24"/>
                <w:szCs w:val="24"/>
              </w:rPr>
              <w:t>061</w:t>
            </w:r>
          </w:p>
        </w:tc>
        <w:tc>
          <w:tcPr>
            <w:tcW w:w="7654" w:type="dxa"/>
            <w:gridSpan w:val="3"/>
            <w:tcBorders>
              <w:top w:val="nil"/>
              <w:left w:val="nil"/>
              <w:bottom w:val="nil"/>
              <w:right w:val="nil"/>
            </w:tcBorders>
            <w:shd w:val="clear" w:color="auto" w:fill="D9D9D9" w:themeFill="background1" w:themeFillShade="D9"/>
          </w:tcPr>
          <w:p w:rsidR="003E5B3A" w:rsidRPr="00CD16D8" w:rsidRDefault="003E5B3A" w:rsidP="002C203B">
            <w:pPr>
              <w:spacing w:after="120"/>
              <w:rPr>
                <w:rFonts w:cs="Arial"/>
                <w:b/>
                <w:sz w:val="24"/>
                <w:szCs w:val="24"/>
              </w:rPr>
            </w:pPr>
            <w:r w:rsidRPr="00CD16D8">
              <w:rPr>
                <w:rFonts w:cs="Arial"/>
                <w:b/>
                <w:sz w:val="24"/>
                <w:szCs w:val="24"/>
              </w:rPr>
              <w:t>Consultations</w:t>
            </w:r>
          </w:p>
        </w:tc>
        <w:tc>
          <w:tcPr>
            <w:tcW w:w="1560" w:type="dxa"/>
            <w:tcBorders>
              <w:top w:val="nil"/>
              <w:left w:val="nil"/>
              <w:bottom w:val="nil"/>
              <w:right w:val="nil"/>
            </w:tcBorders>
            <w:shd w:val="clear" w:color="auto" w:fill="D9D9D9" w:themeFill="background1" w:themeFillShade="D9"/>
            <w:vAlign w:val="center"/>
          </w:tcPr>
          <w:p w:rsidR="003E5B3A" w:rsidRPr="00CD16D8" w:rsidRDefault="003E5B3A" w:rsidP="002C203B">
            <w:pPr>
              <w:spacing w:after="120"/>
              <w:jc w:val="center"/>
              <w:rPr>
                <w:rFonts w:cs="Arial"/>
                <w:b/>
                <w:sz w:val="24"/>
                <w:szCs w:val="24"/>
              </w:rPr>
            </w:pPr>
            <w:r w:rsidRPr="00CD16D8">
              <w:rPr>
                <w:rFonts w:cs="Arial"/>
                <w:b/>
                <w:sz w:val="24"/>
                <w:szCs w:val="24"/>
              </w:rPr>
              <w:t>9</w:t>
            </w:r>
          </w:p>
        </w:tc>
      </w:tr>
      <w:tr w:rsidR="00370BAA" w:rsidRPr="00CD16D8" w:rsidTr="00AD1F1E">
        <w:tc>
          <w:tcPr>
            <w:tcW w:w="1526" w:type="dxa"/>
            <w:vMerge w:val="restart"/>
            <w:tcBorders>
              <w:top w:val="nil"/>
              <w:left w:val="nil"/>
              <w:bottom w:val="nil"/>
              <w:right w:val="nil"/>
            </w:tcBorders>
          </w:tcPr>
          <w:p w:rsidR="00370BAA" w:rsidRPr="00CD16D8" w:rsidRDefault="00370BAA" w:rsidP="002C203B">
            <w:pPr>
              <w:spacing w:after="120"/>
              <w:rPr>
                <w:rFonts w:cs="Arial"/>
                <w:sz w:val="24"/>
                <w:szCs w:val="24"/>
              </w:rPr>
            </w:pPr>
          </w:p>
        </w:tc>
        <w:tc>
          <w:tcPr>
            <w:tcW w:w="9214" w:type="dxa"/>
            <w:gridSpan w:val="4"/>
            <w:tcBorders>
              <w:top w:val="nil"/>
              <w:left w:val="nil"/>
              <w:bottom w:val="nil"/>
              <w:right w:val="nil"/>
            </w:tcBorders>
          </w:tcPr>
          <w:p w:rsidR="00DA7BE3" w:rsidRPr="00CD16D8" w:rsidRDefault="00370BAA" w:rsidP="002C203B">
            <w:pPr>
              <w:spacing w:after="120"/>
              <w:rPr>
                <w:rFonts w:cs="Arial"/>
                <w:sz w:val="24"/>
                <w:szCs w:val="24"/>
              </w:rPr>
            </w:pPr>
            <w:r w:rsidRPr="00CD16D8">
              <w:rPr>
                <w:rFonts w:cs="Arial"/>
                <w:sz w:val="24"/>
                <w:szCs w:val="24"/>
              </w:rPr>
              <w:t>Members considered participation by councillors in appropriate consultations:</w:t>
            </w:r>
          </w:p>
          <w:p w:rsidR="00DA7BE3" w:rsidRPr="00CD16D8" w:rsidRDefault="00DA7BE3" w:rsidP="002C203B">
            <w:pPr>
              <w:pStyle w:val="ListParagraph"/>
              <w:numPr>
                <w:ilvl w:val="0"/>
                <w:numId w:val="3"/>
              </w:numPr>
              <w:spacing w:after="120"/>
              <w:rPr>
                <w:rFonts w:cs="Arial"/>
                <w:sz w:val="24"/>
                <w:szCs w:val="24"/>
              </w:rPr>
            </w:pPr>
            <w:r w:rsidRPr="00CD16D8">
              <w:rPr>
                <w:rFonts w:cs="Arial"/>
                <w:sz w:val="24"/>
                <w:szCs w:val="24"/>
              </w:rPr>
              <w:t>SLDC draft Housing Strategy</w:t>
            </w:r>
            <w:r w:rsidR="008C0AB5" w:rsidRPr="00CD16D8">
              <w:rPr>
                <w:rFonts w:cs="Arial"/>
                <w:sz w:val="24"/>
                <w:szCs w:val="24"/>
              </w:rPr>
              <w:t xml:space="preserve"> and its related Action Plan</w:t>
            </w:r>
            <w:r w:rsidRPr="00CD16D8">
              <w:rPr>
                <w:rFonts w:cs="Arial"/>
                <w:sz w:val="24"/>
                <w:szCs w:val="24"/>
              </w:rPr>
              <w:t>.</w:t>
            </w:r>
          </w:p>
        </w:tc>
      </w:tr>
      <w:tr w:rsidR="004C05E6" w:rsidRPr="00CD16D8" w:rsidTr="00AD1F1E">
        <w:tc>
          <w:tcPr>
            <w:tcW w:w="1526" w:type="dxa"/>
            <w:vMerge/>
            <w:tcBorders>
              <w:top w:val="nil"/>
              <w:left w:val="nil"/>
              <w:bottom w:val="nil"/>
              <w:right w:val="nil"/>
            </w:tcBorders>
          </w:tcPr>
          <w:p w:rsidR="004C05E6" w:rsidRPr="00CD16D8" w:rsidRDefault="004C05E6" w:rsidP="002C203B">
            <w:pPr>
              <w:spacing w:after="120"/>
              <w:rPr>
                <w:rFonts w:cs="Arial"/>
                <w:sz w:val="24"/>
                <w:szCs w:val="24"/>
              </w:rPr>
            </w:pPr>
          </w:p>
        </w:tc>
        <w:tc>
          <w:tcPr>
            <w:tcW w:w="1843" w:type="dxa"/>
            <w:gridSpan w:val="2"/>
            <w:tcBorders>
              <w:top w:val="nil"/>
              <w:left w:val="nil"/>
              <w:bottom w:val="nil"/>
              <w:right w:val="nil"/>
            </w:tcBorders>
          </w:tcPr>
          <w:p w:rsidR="004C05E6" w:rsidRPr="00CD16D8" w:rsidRDefault="00DA7BE3" w:rsidP="002C203B">
            <w:pPr>
              <w:spacing w:after="120"/>
              <w:rPr>
                <w:rFonts w:cs="Arial"/>
                <w:b/>
                <w:sz w:val="24"/>
                <w:szCs w:val="24"/>
              </w:rPr>
            </w:pPr>
            <w:r w:rsidRPr="00CD16D8">
              <w:rPr>
                <w:rFonts w:cs="Arial"/>
                <w:b/>
                <w:sz w:val="24"/>
                <w:szCs w:val="24"/>
              </w:rPr>
              <w:t>RESOLVED</w:t>
            </w:r>
          </w:p>
        </w:tc>
        <w:tc>
          <w:tcPr>
            <w:tcW w:w="7371" w:type="dxa"/>
            <w:gridSpan w:val="2"/>
            <w:tcBorders>
              <w:top w:val="nil"/>
              <w:left w:val="nil"/>
              <w:bottom w:val="nil"/>
              <w:right w:val="nil"/>
            </w:tcBorders>
          </w:tcPr>
          <w:p w:rsidR="00AD1F1E" w:rsidRDefault="001767B7" w:rsidP="002C203B">
            <w:pPr>
              <w:spacing w:after="120"/>
              <w:rPr>
                <w:rFonts w:cs="Arial"/>
                <w:sz w:val="24"/>
                <w:szCs w:val="24"/>
              </w:rPr>
            </w:pPr>
            <w:r w:rsidRPr="00836D65">
              <w:rPr>
                <w:rFonts w:cs="Arial"/>
                <w:sz w:val="24"/>
                <w:szCs w:val="24"/>
              </w:rPr>
              <w:t>That Grange Town Council would respond to the c</w:t>
            </w:r>
            <w:r w:rsidR="00836D65" w:rsidRPr="00836D65">
              <w:rPr>
                <w:rFonts w:cs="Arial"/>
                <w:sz w:val="24"/>
                <w:szCs w:val="24"/>
              </w:rPr>
              <w:t>onsultation as follows:</w:t>
            </w:r>
            <w:r w:rsidR="00AD1F1E">
              <w:rPr>
                <w:rFonts w:cs="Arial"/>
                <w:sz w:val="24"/>
                <w:szCs w:val="24"/>
              </w:rPr>
              <w:t xml:space="preserve">  </w:t>
            </w:r>
          </w:p>
          <w:p w:rsidR="00836D65" w:rsidRPr="00836D65" w:rsidRDefault="00836D65" w:rsidP="002C203B">
            <w:pPr>
              <w:spacing w:after="120"/>
              <w:rPr>
                <w:rFonts w:cs="Arial"/>
                <w:sz w:val="24"/>
                <w:szCs w:val="24"/>
              </w:rPr>
            </w:pPr>
            <w:r w:rsidRPr="00836D65">
              <w:rPr>
                <w:rFonts w:cs="Arial"/>
                <w:sz w:val="24"/>
                <w:szCs w:val="24"/>
              </w:rPr>
              <w:t xml:space="preserve">That Members had </w:t>
            </w:r>
            <w:r w:rsidRPr="00836D65">
              <w:rPr>
                <w:sz w:val="24"/>
                <w:szCs w:val="24"/>
              </w:rPr>
              <w:t>noted that the Strategy was next due for review in May 2016, and requested:</w:t>
            </w:r>
          </w:p>
          <w:p w:rsidR="00836D65" w:rsidRPr="00836D65" w:rsidRDefault="00836D65" w:rsidP="002C203B">
            <w:pPr>
              <w:pStyle w:val="ListParagraph"/>
              <w:numPr>
                <w:ilvl w:val="0"/>
                <w:numId w:val="9"/>
              </w:numPr>
              <w:spacing w:after="120"/>
              <w:rPr>
                <w:sz w:val="24"/>
                <w:szCs w:val="24"/>
              </w:rPr>
            </w:pPr>
            <w:r w:rsidRPr="00836D65">
              <w:rPr>
                <w:sz w:val="24"/>
                <w:szCs w:val="24"/>
              </w:rPr>
              <w:t>That GTC was involved in the 2016 review.</w:t>
            </w:r>
          </w:p>
          <w:p w:rsidR="0048058F" w:rsidRPr="00836D65" w:rsidRDefault="00836D65" w:rsidP="002C203B">
            <w:pPr>
              <w:pStyle w:val="ListParagraph"/>
              <w:numPr>
                <w:ilvl w:val="0"/>
                <w:numId w:val="9"/>
              </w:numPr>
              <w:spacing w:after="120"/>
            </w:pPr>
            <w:r w:rsidRPr="00836D65">
              <w:rPr>
                <w:sz w:val="24"/>
                <w:szCs w:val="24"/>
              </w:rPr>
              <w:t>That SLDC considered how to relate the targets and actions in the Strategy and Action Plan to the housing objectives and policies in the local emerging Neighbourhood Plans.</w:t>
            </w:r>
          </w:p>
        </w:tc>
      </w:tr>
      <w:tr w:rsidR="00DA7BE3" w:rsidRPr="00CD16D8" w:rsidTr="00AD1F1E">
        <w:tc>
          <w:tcPr>
            <w:tcW w:w="1526" w:type="dxa"/>
            <w:vMerge/>
            <w:tcBorders>
              <w:top w:val="nil"/>
              <w:left w:val="nil"/>
              <w:bottom w:val="nil"/>
              <w:right w:val="nil"/>
            </w:tcBorders>
          </w:tcPr>
          <w:p w:rsidR="00DA7BE3" w:rsidRPr="00CD16D8" w:rsidRDefault="00DA7BE3" w:rsidP="002C203B">
            <w:pPr>
              <w:spacing w:after="120"/>
              <w:rPr>
                <w:rFonts w:cs="Arial"/>
                <w:sz w:val="24"/>
                <w:szCs w:val="24"/>
              </w:rPr>
            </w:pPr>
          </w:p>
        </w:tc>
        <w:tc>
          <w:tcPr>
            <w:tcW w:w="9214" w:type="dxa"/>
            <w:gridSpan w:val="4"/>
            <w:tcBorders>
              <w:top w:val="nil"/>
              <w:left w:val="nil"/>
              <w:bottom w:val="nil"/>
              <w:right w:val="nil"/>
            </w:tcBorders>
          </w:tcPr>
          <w:p w:rsidR="00DA7BE3" w:rsidRPr="00CD16D8" w:rsidRDefault="00DA7BE3" w:rsidP="002C203B">
            <w:pPr>
              <w:pStyle w:val="ListParagraph"/>
              <w:numPr>
                <w:ilvl w:val="0"/>
                <w:numId w:val="3"/>
              </w:numPr>
              <w:spacing w:after="120"/>
              <w:rPr>
                <w:rFonts w:cs="Arial"/>
                <w:sz w:val="24"/>
                <w:szCs w:val="24"/>
              </w:rPr>
            </w:pPr>
            <w:r w:rsidRPr="00CD16D8">
              <w:rPr>
                <w:rFonts w:cs="Arial"/>
                <w:sz w:val="24"/>
                <w:szCs w:val="24"/>
              </w:rPr>
              <w:t>SLDC revised</w:t>
            </w:r>
            <w:r w:rsidRPr="00CD16D8">
              <w:rPr>
                <w:sz w:val="24"/>
                <w:szCs w:val="24"/>
              </w:rPr>
              <w:t xml:space="preserve"> Statement of Licensing Policy – online consultation via SLDC website.</w:t>
            </w:r>
          </w:p>
        </w:tc>
      </w:tr>
      <w:tr w:rsidR="004C05E6" w:rsidRPr="00CD16D8" w:rsidTr="00AD1F1E">
        <w:tc>
          <w:tcPr>
            <w:tcW w:w="1526" w:type="dxa"/>
            <w:vMerge/>
            <w:tcBorders>
              <w:top w:val="nil"/>
              <w:left w:val="nil"/>
              <w:bottom w:val="nil"/>
              <w:right w:val="nil"/>
            </w:tcBorders>
          </w:tcPr>
          <w:p w:rsidR="004C05E6" w:rsidRPr="00CD16D8" w:rsidRDefault="004C05E6" w:rsidP="002C203B">
            <w:pPr>
              <w:spacing w:after="120"/>
              <w:rPr>
                <w:rFonts w:cs="Arial"/>
                <w:sz w:val="24"/>
                <w:szCs w:val="24"/>
              </w:rPr>
            </w:pPr>
          </w:p>
        </w:tc>
        <w:tc>
          <w:tcPr>
            <w:tcW w:w="1843" w:type="dxa"/>
            <w:gridSpan w:val="2"/>
            <w:tcBorders>
              <w:top w:val="nil"/>
              <w:left w:val="nil"/>
              <w:bottom w:val="nil"/>
              <w:right w:val="nil"/>
            </w:tcBorders>
          </w:tcPr>
          <w:p w:rsidR="004C05E6" w:rsidRPr="00CD16D8" w:rsidRDefault="004C05E6" w:rsidP="002C203B">
            <w:pPr>
              <w:spacing w:after="120"/>
              <w:rPr>
                <w:rFonts w:cs="Arial"/>
                <w:b/>
                <w:sz w:val="24"/>
                <w:szCs w:val="24"/>
              </w:rPr>
            </w:pPr>
            <w:r w:rsidRPr="00CD16D8">
              <w:rPr>
                <w:rFonts w:cs="Arial"/>
                <w:b/>
                <w:sz w:val="24"/>
                <w:szCs w:val="24"/>
              </w:rPr>
              <w:t>RESOLVED</w:t>
            </w:r>
          </w:p>
        </w:tc>
        <w:tc>
          <w:tcPr>
            <w:tcW w:w="7371" w:type="dxa"/>
            <w:gridSpan w:val="2"/>
            <w:tcBorders>
              <w:top w:val="nil"/>
              <w:left w:val="nil"/>
              <w:bottom w:val="nil"/>
              <w:right w:val="nil"/>
            </w:tcBorders>
          </w:tcPr>
          <w:p w:rsidR="004C05E6" w:rsidRPr="00CD16D8" w:rsidRDefault="004C05E6" w:rsidP="002C203B">
            <w:pPr>
              <w:spacing w:after="120"/>
              <w:rPr>
                <w:rFonts w:cs="Arial"/>
                <w:sz w:val="24"/>
                <w:szCs w:val="24"/>
              </w:rPr>
            </w:pPr>
            <w:r w:rsidRPr="00CD16D8">
              <w:rPr>
                <w:rFonts w:cs="Arial"/>
                <w:sz w:val="24"/>
                <w:szCs w:val="24"/>
              </w:rPr>
              <w:t>That</w:t>
            </w:r>
            <w:r w:rsidR="002320EA">
              <w:rPr>
                <w:rFonts w:cs="Arial"/>
                <w:sz w:val="24"/>
                <w:szCs w:val="24"/>
              </w:rPr>
              <w:t xml:space="preserve"> n</w:t>
            </w:r>
            <w:r w:rsidR="0048058F" w:rsidRPr="00CD16D8">
              <w:rPr>
                <w:rFonts w:cs="Arial"/>
                <w:sz w:val="24"/>
                <w:szCs w:val="24"/>
              </w:rPr>
              <w:t>o response</w:t>
            </w:r>
            <w:r w:rsidR="002320EA">
              <w:rPr>
                <w:rFonts w:cs="Arial"/>
                <w:sz w:val="24"/>
                <w:szCs w:val="24"/>
              </w:rPr>
              <w:t xml:space="preserve"> was made.</w:t>
            </w:r>
          </w:p>
        </w:tc>
      </w:tr>
      <w:tr w:rsidR="0049016E" w:rsidRPr="00CD16D8" w:rsidTr="00AF6633">
        <w:tc>
          <w:tcPr>
            <w:tcW w:w="1526" w:type="dxa"/>
            <w:tcBorders>
              <w:top w:val="nil"/>
              <w:left w:val="nil"/>
              <w:bottom w:val="nil"/>
              <w:right w:val="nil"/>
            </w:tcBorders>
            <w:shd w:val="clear" w:color="auto" w:fill="D9D9D9" w:themeFill="background1" w:themeFillShade="D9"/>
            <w:vAlign w:val="center"/>
          </w:tcPr>
          <w:p w:rsidR="0049016E" w:rsidRPr="00CD16D8" w:rsidRDefault="00836B91" w:rsidP="002C203B">
            <w:pPr>
              <w:spacing w:after="120"/>
              <w:jc w:val="center"/>
              <w:rPr>
                <w:rFonts w:cs="Arial"/>
                <w:b/>
                <w:sz w:val="24"/>
                <w:szCs w:val="24"/>
              </w:rPr>
            </w:pPr>
            <w:r w:rsidRPr="00CD16D8">
              <w:rPr>
                <w:rFonts w:cs="Arial"/>
                <w:b/>
                <w:sz w:val="24"/>
                <w:szCs w:val="24"/>
              </w:rPr>
              <w:t>C15</w:t>
            </w:r>
            <w:r w:rsidR="0049016E" w:rsidRPr="00CD16D8">
              <w:rPr>
                <w:rFonts w:cs="Arial"/>
                <w:b/>
                <w:sz w:val="24"/>
                <w:szCs w:val="24"/>
              </w:rPr>
              <w:t>/</w:t>
            </w:r>
            <w:r w:rsidR="009B2477">
              <w:rPr>
                <w:rFonts w:cs="Arial"/>
                <w:b/>
                <w:sz w:val="24"/>
                <w:szCs w:val="24"/>
              </w:rPr>
              <w:t>062</w:t>
            </w:r>
          </w:p>
        </w:tc>
        <w:tc>
          <w:tcPr>
            <w:tcW w:w="7654" w:type="dxa"/>
            <w:gridSpan w:val="3"/>
            <w:tcBorders>
              <w:top w:val="nil"/>
              <w:left w:val="nil"/>
              <w:bottom w:val="nil"/>
              <w:right w:val="nil"/>
            </w:tcBorders>
            <w:shd w:val="clear" w:color="auto" w:fill="D9D9D9" w:themeFill="background1" w:themeFillShade="D9"/>
          </w:tcPr>
          <w:p w:rsidR="0049016E" w:rsidRPr="00CD16D8" w:rsidRDefault="008C0AB5" w:rsidP="002C203B">
            <w:pPr>
              <w:spacing w:after="120"/>
              <w:rPr>
                <w:rFonts w:cs="Arial"/>
                <w:sz w:val="24"/>
                <w:szCs w:val="24"/>
              </w:rPr>
            </w:pPr>
            <w:r w:rsidRPr="00CD16D8">
              <w:rPr>
                <w:rFonts w:cs="Arial"/>
                <w:b/>
                <w:sz w:val="24"/>
                <w:szCs w:val="24"/>
              </w:rPr>
              <w:t>Meeting Updates from Members</w:t>
            </w:r>
          </w:p>
        </w:tc>
        <w:tc>
          <w:tcPr>
            <w:tcW w:w="1560" w:type="dxa"/>
            <w:tcBorders>
              <w:top w:val="nil"/>
              <w:left w:val="nil"/>
              <w:bottom w:val="nil"/>
              <w:right w:val="nil"/>
            </w:tcBorders>
            <w:shd w:val="clear" w:color="auto" w:fill="D9D9D9" w:themeFill="background1" w:themeFillShade="D9"/>
            <w:vAlign w:val="center"/>
          </w:tcPr>
          <w:p w:rsidR="0049016E" w:rsidRPr="00CD16D8" w:rsidRDefault="0049016E" w:rsidP="002C203B">
            <w:pPr>
              <w:spacing w:after="120"/>
              <w:jc w:val="center"/>
              <w:rPr>
                <w:rFonts w:cs="Arial"/>
                <w:b/>
                <w:sz w:val="24"/>
                <w:szCs w:val="24"/>
              </w:rPr>
            </w:pPr>
            <w:r w:rsidRPr="00CD16D8">
              <w:rPr>
                <w:rFonts w:cs="Arial"/>
                <w:b/>
                <w:sz w:val="24"/>
                <w:szCs w:val="24"/>
              </w:rPr>
              <w:t>1</w:t>
            </w:r>
            <w:r w:rsidR="008C0AB5" w:rsidRPr="00CD16D8">
              <w:rPr>
                <w:rFonts w:cs="Arial"/>
                <w:b/>
                <w:sz w:val="24"/>
                <w:szCs w:val="24"/>
              </w:rPr>
              <w:t>0</w:t>
            </w:r>
          </w:p>
        </w:tc>
      </w:tr>
      <w:tr w:rsidR="00B65420" w:rsidRPr="00CD16D8" w:rsidTr="00913C00">
        <w:tc>
          <w:tcPr>
            <w:tcW w:w="1526" w:type="dxa"/>
            <w:vMerge w:val="restart"/>
            <w:tcBorders>
              <w:top w:val="nil"/>
              <w:left w:val="nil"/>
              <w:bottom w:val="nil"/>
              <w:right w:val="nil"/>
            </w:tcBorders>
            <w:shd w:val="clear" w:color="auto" w:fill="FFFFFF" w:themeFill="background1"/>
          </w:tcPr>
          <w:p w:rsidR="00B65420" w:rsidRPr="00CD16D8" w:rsidRDefault="00B65420" w:rsidP="002C203B">
            <w:pPr>
              <w:spacing w:after="120"/>
              <w:rPr>
                <w:rFonts w:cs="Arial"/>
                <w:b/>
                <w:sz w:val="24"/>
                <w:szCs w:val="24"/>
              </w:rPr>
            </w:pPr>
          </w:p>
          <w:p w:rsidR="00B65420" w:rsidRPr="00CD16D8" w:rsidRDefault="00B65420" w:rsidP="002C203B">
            <w:pPr>
              <w:spacing w:after="120"/>
              <w:rPr>
                <w:rFonts w:cs="Arial"/>
                <w:b/>
                <w:sz w:val="24"/>
                <w:szCs w:val="24"/>
              </w:rPr>
            </w:pPr>
          </w:p>
          <w:p w:rsidR="00B65420" w:rsidRPr="00CD16D8" w:rsidRDefault="00B65420" w:rsidP="002C203B">
            <w:pPr>
              <w:spacing w:after="120"/>
              <w:rPr>
                <w:rFonts w:cs="Arial"/>
                <w:b/>
                <w:sz w:val="24"/>
                <w:szCs w:val="24"/>
              </w:rPr>
            </w:pPr>
          </w:p>
          <w:p w:rsidR="00B65420" w:rsidRPr="00CD16D8" w:rsidRDefault="00B65420" w:rsidP="002C203B">
            <w:pPr>
              <w:spacing w:after="120"/>
              <w:rPr>
                <w:rFonts w:cs="Arial"/>
                <w:b/>
                <w:sz w:val="24"/>
                <w:szCs w:val="24"/>
              </w:rPr>
            </w:pPr>
          </w:p>
          <w:p w:rsidR="00B65420" w:rsidRPr="00CD16D8" w:rsidRDefault="00B65420" w:rsidP="002C203B">
            <w:pPr>
              <w:spacing w:after="120"/>
              <w:rPr>
                <w:rFonts w:cs="Arial"/>
                <w:b/>
                <w:sz w:val="24"/>
                <w:szCs w:val="24"/>
              </w:rPr>
            </w:pPr>
          </w:p>
          <w:p w:rsidR="00B65420" w:rsidRPr="00CD16D8" w:rsidRDefault="00B65420" w:rsidP="002C203B">
            <w:pPr>
              <w:spacing w:after="120"/>
              <w:rPr>
                <w:rFonts w:cs="Arial"/>
                <w:b/>
                <w:sz w:val="24"/>
                <w:szCs w:val="24"/>
              </w:rPr>
            </w:pPr>
          </w:p>
          <w:p w:rsidR="00B65420" w:rsidRPr="00CD16D8" w:rsidRDefault="00B65420" w:rsidP="002C203B">
            <w:pPr>
              <w:spacing w:after="120"/>
              <w:rPr>
                <w:rFonts w:cs="Arial"/>
                <w:b/>
                <w:sz w:val="24"/>
                <w:szCs w:val="24"/>
              </w:rPr>
            </w:pPr>
          </w:p>
          <w:p w:rsidR="00B65420" w:rsidRPr="00CD16D8" w:rsidRDefault="00B65420" w:rsidP="002C203B">
            <w:pPr>
              <w:spacing w:after="120"/>
              <w:rPr>
                <w:rFonts w:cs="Arial"/>
                <w:b/>
                <w:sz w:val="24"/>
                <w:szCs w:val="24"/>
              </w:rPr>
            </w:pPr>
          </w:p>
        </w:tc>
        <w:tc>
          <w:tcPr>
            <w:tcW w:w="9214" w:type="dxa"/>
            <w:gridSpan w:val="4"/>
            <w:tcBorders>
              <w:top w:val="nil"/>
              <w:left w:val="nil"/>
              <w:bottom w:val="nil"/>
              <w:right w:val="nil"/>
            </w:tcBorders>
            <w:shd w:val="clear" w:color="auto" w:fill="FFFFFF" w:themeFill="background1"/>
          </w:tcPr>
          <w:p w:rsidR="00B65420" w:rsidRPr="00CD16D8" w:rsidRDefault="008C0AB5" w:rsidP="002C203B">
            <w:pPr>
              <w:spacing w:after="120"/>
              <w:rPr>
                <w:rFonts w:cs="Arial"/>
                <w:sz w:val="24"/>
                <w:szCs w:val="24"/>
              </w:rPr>
            </w:pPr>
            <w:r w:rsidRPr="00CD16D8">
              <w:rPr>
                <w:rFonts w:cs="Arial"/>
                <w:sz w:val="24"/>
                <w:szCs w:val="24"/>
              </w:rPr>
              <w:t>Members received</w:t>
            </w:r>
            <w:r w:rsidR="00B65420" w:rsidRPr="00CD16D8">
              <w:rPr>
                <w:rFonts w:cs="Arial"/>
                <w:sz w:val="24"/>
                <w:szCs w:val="24"/>
              </w:rPr>
              <w:t xml:space="preserve"> reports from meetings a</w:t>
            </w:r>
            <w:r w:rsidRPr="00CD16D8">
              <w:rPr>
                <w:rFonts w:cs="Arial"/>
                <w:sz w:val="24"/>
                <w:szCs w:val="24"/>
              </w:rPr>
              <w:t>nd briefings attended</w:t>
            </w:r>
            <w:r w:rsidR="003A6F96" w:rsidRPr="00CD16D8">
              <w:rPr>
                <w:rFonts w:cs="Arial"/>
                <w:sz w:val="24"/>
                <w:szCs w:val="24"/>
              </w:rPr>
              <w:t xml:space="preserve"> since the last full council meeting</w:t>
            </w:r>
            <w:r w:rsidRPr="00CD16D8">
              <w:rPr>
                <w:rFonts w:cs="Arial"/>
                <w:sz w:val="24"/>
                <w:szCs w:val="24"/>
              </w:rPr>
              <w:t>.</w:t>
            </w:r>
          </w:p>
        </w:tc>
      </w:tr>
      <w:tr w:rsidR="00B65420" w:rsidRPr="00CD16D8" w:rsidTr="00913C00">
        <w:tc>
          <w:tcPr>
            <w:tcW w:w="1526" w:type="dxa"/>
            <w:vMerge/>
            <w:tcBorders>
              <w:top w:val="nil"/>
              <w:left w:val="nil"/>
              <w:bottom w:val="nil"/>
              <w:right w:val="nil"/>
            </w:tcBorders>
            <w:shd w:val="clear" w:color="auto" w:fill="FFFFFF" w:themeFill="background1"/>
          </w:tcPr>
          <w:p w:rsidR="00B65420" w:rsidRPr="00CD16D8" w:rsidRDefault="00B65420" w:rsidP="002C203B">
            <w:pPr>
              <w:spacing w:after="120"/>
              <w:rPr>
                <w:rFonts w:cs="Arial"/>
                <w:b/>
                <w:sz w:val="24"/>
                <w:szCs w:val="24"/>
              </w:rPr>
            </w:pPr>
          </w:p>
        </w:tc>
        <w:tc>
          <w:tcPr>
            <w:tcW w:w="9214" w:type="dxa"/>
            <w:gridSpan w:val="4"/>
            <w:tcBorders>
              <w:top w:val="nil"/>
              <w:left w:val="nil"/>
              <w:bottom w:val="nil"/>
              <w:right w:val="nil"/>
            </w:tcBorders>
            <w:shd w:val="clear" w:color="auto" w:fill="D9D9D9" w:themeFill="background1" w:themeFillShade="D9"/>
          </w:tcPr>
          <w:p w:rsidR="00B65420" w:rsidRPr="00CD16D8" w:rsidRDefault="00267CE7" w:rsidP="002C203B">
            <w:pPr>
              <w:pStyle w:val="ListParagraph"/>
              <w:numPr>
                <w:ilvl w:val="0"/>
                <w:numId w:val="1"/>
              </w:numPr>
              <w:spacing w:after="120"/>
              <w:rPr>
                <w:rFonts w:cs="Arial"/>
                <w:b/>
                <w:sz w:val="24"/>
                <w:szCs w:val="24"/>
              </w:rPr>
            </w:pPr>
            <w:r w:rsidRPr="00CD16D8">
              <w:rPr>
                <w:rFonts w:cs="Arial"/>
                <w:b/>
                <w:sz w:val="24"/>
                <w:szCs w:val="24"/>
              </w:rPr>
              <w:t>Edwardian Committee</w:t>
            </w:r>
          </w:p>
        </w:tc>
      </w:tr>
      <w:tr w:rsidR="00B65420" w:rsidRPr="00CD16D8" w:rsidTr="00913C00">
        <w:tc>
          <w:tcPr>
            <w:tcW w:w="1526" w:type="dxa"/>
            <w:vMerge/>
            <w:tcBorders>
              <w:top w:val="nil"/>
              <w:left w:val="nil"/>
              <w:bottom w:val="nil"/>
              <w:right w:val="nil"/>
            </w:tcBorders>
            <w:shd w:val="clear" w:color="auto" w:fill="FFFFFF" w:themeFill="background1"/>
          </w:tcPr>
          <w:p w:rsidR="00B65420" w:rsidRPr="00CD16D8" w:rsidRDefault="00B65420" w:rsidP="002C203B">
            <w:pPr>
              <w:spacing w:after="120"/>
              <w:rPr>
                <w:rFonts w:cs="Arial"/>
                <w:b/>
                <w:sz w:val="24"/>
                <w:szCs w:val="24"/>
              </w:rPr>
            </w:pPr>
          </w:p>
        </w:tc>
        <w:tc>
          <w:tcPr>
            <w:tcW w:w="1730" w:type="dxa"/>
            <w:tcBorders>
              <w:top w:val="nil"/>
              <w:left w:val="nil"/>
              <w:bottom w:val="nil"/>
              <w:right w:val="nil"/>
            </w:tcBorders>
            <w:shd w:val="clear" w:color="auto" w:fill="FFFFFF" w:themeFill="background1"/>
          </w:tcPr>
          <w:p w:rsidR="00B65420" w:rsidRPr="00CD16D8" w:rsidRDefault="00B65420" w:rsidP="002C203B">
            <w:pPr>
              <w:spacing w:after="120"/>
              <w:rPr>
                <w:rFonts w:cs="Arial"/>
                <w:b/>
                <w:sz w:val="24"/>
                <w:szCs w:val="24"/>
              </w:rPr>
            </w:pPr>
            <w:r w:rsidRPr="00CD16D8">
              <w:rPr>
                <w:rFonts w:cs="Arial"/>
                <w:b/>
                <w:sz w:val="24"/>
                <w:szCs w:val="24"/>
              </w:rPr>
              <w:t>NOTED</w:t>
            </w:r>
          </w:p>
        </w:tc>
        <w:tc>
          <w:tcPr>
            <w:tcW w:w="7484" w:type="dxa"/>
            <w:gridSpan w:val="3"/>
            <w:tcBorders>
              <w:top w:val="nil"/>
              <w:left w:val="nil"/>
              <w:bottom w:val="nil"/>
              <w:right w:val="nil"/>
            </w:tcBorders>
            <w:shd w:val="clear" w:color="auto" w:fill="FFFFFF" w:themeFill="background1"/>
          </w:tcPr>
          <w:p w:rsidR="00B65420" w:rsidRPr="00CD16D8" w:rsidRDefault="003A6F96" w:rsidP="002C203B">
            <w:pPr>
              <w:spacing w:after="120"/>
              <w:rPr>
                <w:rFonts w:cs="Arial"/>
                <w:sz w:val="24"/>
                <w:szCs w:val="24"/>
              </w:rPr>
            </w:pPr>
            <w:r w:rsidRPr="00CD16D8">
              <w:rPr>
                <w:rFonts w:cs="Arial"/>
                <w:sz w:val="24"/>
                <w:szCs w:val="24"/>
              </w:rPr>
              <w:t>A spoken report</w:t>
            </w:r>
            <w:r w:rsidR="00267CE7" w:rsidRPr="00CD16D8">
              <w:rPr>
                <w:rFonts w:cs="Arial"/>
                <w:sz w:val="24"/>
                <w:szCs w:val="24"/>
              </w:rPr>
              <w:t xml:space="preserve"> from Cllr. Thomas </w:t>
            </w:r>
          </w:p>
        </w:tc>
      </w:tr>
      <w:tr w:rsidR="00B65420" w:rsidRPr="00CD16D8" w:rsidTr="00913C00">
        <w:tc>
          <w:tcPr>
            <w:tcW w:w="1526" w:type="dxa"/>
            <w:vMerge/>
            <w:tcBorders>
              <w:top w:val="nil"/>
              <w:left w:val="nil"/>
              <w:bottom w:val="nil"/>
              <w:right w:val="nil"/>
            </w:tcBorders>
            <w:shd w:val="clear" w:color="auto" w:fill="FFFFFF" w:themeFill="background1"/>
          </w:tcPr>
          <w:p w:rsidR="00B65420" w:rsidRPr="00CD16D8" w:rsidRDefault="00B65420" w:rsidP="002C203B">
            <w:pPr>
              <w:spacing w:after="120"/>
              <w:rPr>
                <w:rFonts w:cs="Arial"/>
                <w:b/>
                <w:sz w:val="24"/>
                <w:szCs w:val="24"/>
              </w:rPr>
            </w:pPr>
          </w:p>
        </w:tc>
        <w:tc>
          <w:tcPr>
            <w:tcW w:w="9214" w:type="dxa"/>
            <w:gridSpan w:val="4"/>
            <w:tcBorders>
              <w:top w:val="nil"/>
              <w:left w:val="nil"/>
              <w:bottom w:val="nil"/>
              <w:right w:val="nil"/>
            </w:tcBorders>
            <w:shd w:val="clear" w:color="auto" w:fill="D9D9D9" w:themeFill="background1" w:themeFillShade="D9"/>
          </w:tcPr>
          <w:p w:rsidR="00B65420" w:rsidRPr="00CD16D8" w:rsidRDefault="00267CE7" w:rsidP="002C203B">
            <w:pPr>
              <w:pStyle w:val="ListParagraph"/>
              <w:numPr>
                <w:ilvl w:val="0"/>
                <w:numId w:val="1"/>
              </w:numPr>
              <w:spacing w:after="120"/>
              <w:rPr>
                <w:rFonts w:cs="Arial"/>
                <w:b/>
                <w:sz w:val="24"/>
                <w:szCs w:val="24"/>
              </w:rPr>
            </w:pPr>
            <w:r w:rsidRPr="00CD16D8">
              <w:rPr>
                <w:rFonts w:cs="Arial"/>
                <w:b/>
                <w:sz w:val="24"/>
                <w:szCs w:val="24"/>
              </w:rPr>
              <w:t>Bloom Group</w:t>
            </w:r>
          </w:p>
        </w:tc>
      </w:tr>
      <w:tr w:rsidR="00B65420" w:rsidRPr="00CD16D8" w:rsidTr="00913C00">
        <w:tc>
          <w:tcPr>
            <w:tcW w:w="1526" w:type="dxa"/>
            <w:vMerge/>
            <w:tcBorders>
              <w:top w:val="nil"/>
              <w:left w:val="nil"/>
              <w:bottom w:val="nil"/>
              <w:right w:val="nil"/>
            </w:tcBorders>
            <w:shd w:val="clear" w:color="auto" w:fill="FFFFFF" w:themeFill="background1"/>
          </w:tcPr>
          <w:p w:rsidR="00B65420" w:rsidRPr="00CD16D8" w:rsidRDefault="00B65420" w:rsidP="002C203B">
            <w:pPr>
              <w:spacing w:after="120"/>
              <w:rPr>
                <w:rFonts w:cs="Arial"/>
                <w:b/>
                <w:sz w:val="24"/>
                <w:szCs w:val="24"/>
              </w:rPr>
            </w:pPr>
          </w:p>
        </w:tc>
        <w:tc>
          <w:tcPr>
            <w:tcW w:w="1730" w:type="dxa"/>
            <w:tcBorders>
              <w:top w:val="nil"/>
              <w:left w:val="nil"/>
              <w:bottom w:val="nil"/>
              <w:right w:val="nil"/>
            </w:tcBorders>
            <w:shd w:val="clear" w:color="auto" w:fill="FFFFFF" w:themeFill="background1"/>
          </w:tcPr>
          <w:p w:rsidR="00B65420" w:rsidRPr="00CD16D8" w:rsidRDefault="00B65420" w:rsidP="002C203B">
            <w:pPr>
              <w:spacing w:after="120"/>
              <w:rPr>
                <w:rFonts w:cs="Arial"/>
                <w:b/>
                <w:sz w:val="24"/>
                <w:szCs w:val="24"/>
              </w:rPr>
            </w:pPr>
            <w:r w:rsidRPr="00CD16D8">
              <w:rPr>
                <w:rFonts w:cs="Arial"/>
                <w:b/>
                <w:sz w:val="24"/>
                <w:szCs w:val="24"/>
              </w:rPr>
              <w:t>NOTED</w:t>
            </w:r>
          </w:p>
        </w:tc>
        <w:tc>
          <w:tcPr>
            <w:tcW w:w="7484" w:type="dxa"/>
            <w:gridSpan w:val="3"/>
            <w:tcBorders>
              <w:top w:val="nil"/>
              <w:left w:val="nil"/>
              <w:bottom w:val="nil"/>
              <w:right w:val="nil"/>
            </w:tcBorders>
            <w:shd w:val="clear" w:color="auto" w:fill="FFFFFF" w:themeFill="background1"/>
          </w:tcPr>
          <w:p w:rsidR="00B65420" w:rsidRPr="00CD16D8" w:rsidRDefault="00267CE7" w:rsidP="002C203B">
            <w:pPr>
              <w:spacing w:after="120"/>
              <w:rPr>
                <w:rFonts w:cs="Arial"/>
                <w:sz w:val="24"/>
                <w:szCs w:val="24"/>
              </w:rPr>
            </w:pPr>
            <w:r w:rsidRPr="00CD16D8">
              <w:rPr>
                <w:rFonts w:cs="Arial"/>
                <w:sz w:val="24"/>
                <w:szCs w:val="24"/>
              </w:rPr>
              <w:t>A spoken report from Cllr. Thomas</w:t>
            </w:r>
          </w:p>
        </w:tc>
      </w:tr>
      <w:tr w:rsidR="00B65420" w:rsidRPr="00CD16D8" w:rsidTr="00913C00">
        <w:tc>
          <w:tcPr>
            <w:tcW w:w="1526" w:type="dxa"/>
            <w:vMerge/>
            <w:tcBorders>
              <w:top w:val="nil"/>
              <w:left w:val="nil"/>
              <w:bottom w:val="nil"/>
              <w:right w:val="nil"/>
            </w:tcBorders>
            <w:shd w:val="clear" w:color="auto" w:fill="FFFFFF" w:themeFill="background1"/>
            <w:vAlign w:val="center"/>
          </w:tcPr>
          <w:p w:rsidR="00B65420" w:rsidRPr="00CD16D8" w:rsidRDefault="00B65420" w:rsidP="002C203B">
            <w:pPr>
              <w:spacing w:after="120"/>
              <w:jc w:val="center"/>
              <w:rPr>
                <w:rFonts w:cs="Arial"/>
                <w:b/>
                <w:sz w:val="24"/>
                <w:szCs w:val="24"/>
              </w:rPr>
            </w:pPr>
          </w:p>
        </w:tc>
        <w:tc>
          <w:tcPr>
            <w:tcW w:w="9214" w:type="dxa"/>
            <w:gridSpan w:val="4"/>
            <w:tcBorders>
              <w:top w:val="nil"/>
              <w:left w:val="nil"/>
              <w:bottom w:val="nil"/>
              <w:right w:val="nil"/>
            </w:tcBorders>
            <w:shd w:val="clear" w:color="auto" w:fill="D9D9D9" w:themeFill="background1" w:themeFillShade="D9"/>
          </w:tcPr>
          <w:p w:rsidR="00B65420" w:rsidRPr="00CD16D8" w:rsidRDefault="00A766AA" w:rsidP="002C203B">
            <w:pPr>
              <w:pStyle w:val="ListParagraph"/>
              <w:numPr>
                <w:ilvl w:val="0"/>
                <w:numId w:val="1"/>
              </w:numPr>
              <w:spacing w:after="120"/>
              <w:rPr>
                <w:b/>
                <w:sz w:val="24"/>
                <w:szCs w:val="24"/>
              </w:rPr>
            </w:pPr>
            <w:r w:rsidRPr="00CD16D8">
              <w:rPr>
                <w:b/>
                <w:sz w:val="24"/>
                <w:szCs w:val="24"/>
              </w:rPr>
              <w:t>Furness Line Community Rail Partnership</w:t>
            </w:r>
          </w:p>
        </w:tc>
      </w:tr>
      <w:tr w:rsidR="00CD7C9C" w:rsidRPr="00CD16D8" w:rsidTr="00913C00">
        <w:tc>
          <w:tcPr>
            <w:tcW w:w="1526" w:type="dxa"/>
            <w:vMerge/>
            <w:tcBorders>
              <w:top w:val="nil"/>
              <w:left w:val="nil"/>
              <w:bottom w:val="nil"/>
              <w:right w:val="nil"/>
            </w:tcBorders>
            <w:shd w:val="clear" w:color="auto" w:fill="FFFFFF" w:themeFill="background1"/>
            <w:vAlign w:val="center"/>
          </w:tcPr>
          <w:p w:rsidR="00CD7C9C" w:rsidRPr="00CD16D8" w:rsidRDefault="00CD7C9C" w:rsidP="002C203B">
            <w:pPr>
              <w:spacing w:after="120"/>
              <w:jc w:val="center"/>
              <w:rPr>
                <w:rFonts w:cs="Arial"/>
                <w:b/>
                <w:sz w:val="24"/>
                <w:szCs w:val="24"/>
              </w:rPr>
            </w:pPr>
          </w:p>
        </w:tc>
        <w:tc>
          <w:tcPr>
            <w:tcW w:w="1730" w:type="dxa"/>
            <w:tcBorders>
              <w:top w:val="nil"/>
              <w:left w:val="nil"/>
              <w:bottom w:val="nil"/>
              <w:right w:val="nil"/>
            </w:tcBorders>
            <w:shd w:val="clear" w:color="auto" w:fill="FFFFFF" w:themeFill="background1"/>
          </w:tcPr>
          <w:p w:rsidR="00CD7C9C" w:rsidRPr="00CD16D8" w:rsidRDefault="00CD7C9C" w:rsidP="002C203B">
            <w:pPr>
              <w:spacing w:after="120"/>
              <w:rPr>
                <w:rFonts w:cs="Arial"/>
                <w:b/>
                <w:sz w:val="24"/>
                <w:szCs w:val="24"/>
              </w:rPr>
            </w:pPr>
            <w:r w:rsidRPr="00CD16D8">
              <w:rPr>
                <w:rFonts w:cs="Arial"/>
                <w:b/>
                <w:sz w:val="24"/>
                <w:szCs w:val="24"/>
              </w:rPr>
              <w:t>NOTED</w:t>
            </w:r>
          </w:p>
        </w:tc>
        <w:tc>
          <w:tcPr>
            <w:tcW w:w="7484" w:type="dxa"/>
            <w:gridSpan w:val="3"/>
            <w:tcBorders>
              <w:top w:val="nil"/>
              <w:left w:val="nil"/>
              <w:bottom w:val="nil"/>
              <w:right w:val="nil"/>
            </w:tcBorders>
            <w:shd w:val="clear" w:color="auto" w:fill="FFFFFF" w:themeFill="background1"/>
          </w:tcPr>
          <w:p w:rsidR="00CD7C9C" w:rsidRPr="00CD16D8" w:rsidRDefault="00CD7C9C" w:rsidP="002C203B">
            <w:pPr>
              <w:spacing w:after="120"/>
              <w:rPr>
                <w:rFonts w:cs="Arial"/>
                <w:sz w:val="24"/>
                <w:szCs w:val="24"/>
              </w:rPr>
            </w:pPr>
            <w:r w:rsidRPr="00CD16D8">
              <w:rPr>
                <w:rFonts w:cs="Arial"/>
                <w:sz w:val="24"/>
                <w:szCs w:val="24"/>
              </w:rPr>
              <w:t>A spoken report from Cllr. Thomas</w:t>
            </w:r>
          </w:p>
        </w:tc>
      </w:tr>
      <w:tr w:rsidR="00AF6633" w:rsidRPr="00CD16D8" w:rsidTr="00AF6633">
        <w:tc>
          <w:tcPr>
            <w:tcW w:w="1526" w:type="dxa"/>
            <w:tcBorders>
              <w:top w:val="nil"/>
              <w:left w:val="nil"/>
              <w:bottom w:val="nil"/>
              <w:right w:val="nil"/>
            </w:tcBorders>
            <w:shd w:val="clear" w:color="auto" w:fill="D9D9D9" w:themeFill="background1" w:themeFillShade="D9"/>
          </w:tcPr>
          <w:p w:rsidR="00AF6633" w:rsidRPr="00CD16D8" w:rsidRDefault="00AF6633" w:rsidP="002C203B">
            <w:pPr>
              <w:spacing w:after="120"/>
              <w:jc w:val="center"/>
              <w:rPr>
                <w:rFonts w:cs="Arial"/>
                <w:b/>
                <w:sz w:val="24"/>
                <w:szCs w:val="24"/>
              </w:rPr>
            </w:pPr>
            <w:r w:rsidRPr="00CD16D8">
              <w:rPr>
                <w:rFonts w:cs="Arial"/>
                <w:b/>
                <w:sz w:val="24"/>
                <w:szCs w:val="24"/>
              </w:rPr>
              <w:t>C15/</w:t>
            </w:r>
            <w:r w:rsidR="009B2477">
              <w:rPr>
                <w:rFonts w:cs="Arial"/>
                <w:b/>
                <w:sz w:val="24"/>
                <w:szCs w:val="24"/>
              </w:rPr>
              <w:t>063</w:t>
            </w:r>
          </w:p>
        </w:tc>
        <w:tc>
          <w:tcPr>
            <w:tcW w:w="7654" w:type="dxa"/>
            <w:gridSpan w:val="3"/>
            <w:tcBorders>
              <w:top w:val="nil"/>
              <w:left w:val="nil"/>
              <w:bottom w:val="nil"/>
              <w:right w:val="nil"/>
            </w:tcBorders>
            <w:shd w:val="clear" w:color="auto" w:fill="D9D9D9" w:themeFill="background1" w:themeFillShade="D9"/>
            <w:vAlign w:val="center"/>
          </w:tcPr>
          <w:p w:rsidR="00AF6633" w:rsidRPr="00CD16D8" w:rsidRDefault="00AF6633" w:rsidP="002C203B">
            <w:pPr>
              <w:spacing w:after="120"/>
              <w:rPr>
                <w:rFonts w:cs="Arial"/>
                <w:b/>
                <w:sz w:val="24"/>
                <w:szCs w:val="24"/>
              </w:rPr>
            </w:pPr>
            <w:r w:rsidRPr="00CD16D8">
              <w:rPr>
                <w:rFonts w:cs="Arial"/>
                <w:b/>
                <w:sz w:val="24"/>
                <w:szCs w:val="24"/>
              </w:rPr>
              <w:t>Chairman’s Update</w:t>
            </w:r>
          </w:p>
        </w:tc>
        <w:tc>
          <w:tcPr>
            <w:tcW w:w="1560" w:type="dxa"/>
            <w:tcBorders>
              <w:top w:val="nil"/>
              <w:left w:val="nil"/>
              <w:bottom w:val="nil"/>
              <w:right w:val="nil"/>
            </w:tcBorders>
            <w:shd w:val="clear" w:color="auto" w:fill="D9D9D9" w:themeFill="background1" w:themeFillShade="D9"/>
          </w:tcPr>
          <w:p w:rsidR="00AF6633" w:rsidRPr="00CD16D8" w:rsidRDefault="00AF6633" w:rsidP="002C203B">
            <w:pPr>
              <w:spacing w:after="120"/>
              <w:jc w:val="center"/>
              <w:rPr>
                <w:rFonts w:cs="Arial"/>
                <w:b/>
                <w:sz w:val="24"/>
                <w:szCs w:val="24"/>
              </w:rPr>
            </w:pPr>
            <w:r w:rsidRPr="00CD16D8">
              <w:rPr>
                <w:rFonts w:cs="Arial"/>
                <w:b/>
                <w:sz w:val="24"/>
                <w:szCs w:val="24"/>
              </w:rPr>
              <w:t>11</w:t>
            </w:r>
          </w:p>
        </w:tc>
      </w:tr>
      <w:tr w:rsidR="008C0AB5" w:rsidRPr="00CD16D8" w:rsidTr="008C0AB5">
        <w:tc>
          <w:tcPr>
            <w:tcW w:w="1526" w:type="dxa"/>
            <w:tcBorders>
              <w:top w:val="nil"/>
              <w:left w:val="nil"/>
              <w:bottom w:val="nil"/>
              <w:right w:val="nil"/>
            </w:tcBorders>
            <w:shd w:val="clear" w:color="auto" w:fill="FFFFFF" w:themeFill="background1"/>
            <w:vAlign w:val="center"/>
          </w:tcPr>
          <w:p w:rsidR="008C0AB5" w:rsidRPr="00CD16D8" w:rsidRDefault="008C0AB5" w:rsidP="002C203B">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vAlign w:val="center"/>
          </w:tcPr>
          <w:p w:rsidR="00660A58" w:rsidRPr="00CD16D8" w:rsidRDefault="008C0AB5" w:rsidP="002C203B">
            <w:pPr>
              <w:spacing w:after="120"/>
              <w:rPr>
                <w:rFonts w:cs="Arial"/>
                <w:sz w:val="24"/>
                <w:szCs w:val="24"/>
              </w:rPr>
            </w:pPr>
            <w:r w:rsidRPr="00CD16D8">
              <w:rPr>
                <w:rFonts w:cs="Arial"/>
                <w:sz w:val="24"/>
                <w:szCs w:val="24"/>
              </w:rPr>
              <w:t xml:space="preserve"> Members received an update from the Chairman about works in progress.</w:t>
            </w:r>
          </w:p>
        </w:tc>
      </w:tr>
      <w:tr w:rsidR="00807794" w:rsidRPr="00CD16D8" w:rsidTr="00AF6633">
        <w:tc>
          <w:tcPr>
            <w:tcW w:w="1526" w:type="dxa"/>
            <w:tcBorders>
              <w:top w:val="nil"/>
              <w:left w:val="nil"/>
              <w:bottom w:val="nil"/>
              <w:right w:val="nil"/>
            </w:tcBorders>
            <w:shd w:val="clear" w:color="auto" w:fill="D9D9D9" w:themeFill="background1" w:themeFillShade="D9"/>
            <w:vAlign w:val="center"/>
          </w:tcPr>
          <w:p w:rsidR="00807794" w:rsidRPr="00CD16D8" w:rsidRDefault="00807794" w:rsidP="002C203B">
            <w:pPr>
              <w:spacing w:after="120"/>
              <w:jc w:val="center"/>
              <w:rPr>
                <w:rFonts w:cs="Arial"/>
                <w:b/>
                <w:sz w:val="24"/>
                <w:szCs w:val="24"/>
              </w:rPr>
            </w:pPr>
            <w:r w:rsidRPr="00CD16D8">
              <w:rPr>
                <w:rFonts w:cs="Arial"/>
                <w:b/>
                <w:sz w:val="24"/>
                <w:szCs w:val="24"/>
              </w:rPr>
              <w:t>C15</w:t>
            </w:r>
            <w:r w:rsidR="008C0AB5" w:rsidRPr="00CD16D8">
              <w:rPr>
                <w:rFonts w:cs="Arial"/>
                <w:b/>
                <w:sz w:val="24"/>
                <w:szCs w:val="24"/>
              </w:rPr>
              <w:t>/</w:t>
            </w:r>
            <w:r w:rsidR="009B2477">
              <w:rPr>
                <w:rFonts w:cs="Arial"/>
                <w:b/>
                <w:sz w:val="24"/>
                <w:szCs w:val="24"/>
              </w:rPr>
              <w:t>064</w:t>
            </w:r>
          </w:p>
        </w:tc>
        <w:tc>
          <w:tcPr>
            <w:tcW w:w="7654" w:type="dxa"/>
            <w:gridSpan w:val="3"/>
            <w:tcBorders>
              <w:top w:val="nil"/>
              <w:left w:val="nil"/>
              <w:bottom w:val="nil"/>
              <w:right w:val="nil"/>
            </w:tcBorders>
            <w:shd w:val="clear" w:color="auto" w:fill="D9D9D9" w:themeFill="background1" w:themeFillShade="D9"/>
          </w:tcPr>
          <w:p w:rsidR="00807794" w:rsidRPr="00CD16D8" w:rsidRDefault="00807794" w:rsidP="002C203B">
            <w:pPr>
              <w:spacing w:after="120"/>
              <w:rPr>
                <w:rFonts w:cs="Arial"/>
                <w:b/>
                <w:sz w:val="24"/>
                <w:szCs w:val="24"/>
              </w:rPr>
            </w:pPr>
            <w:r w:rsidRPr="00CD16D8">
              <w:rPr>
                <w:rFonts w:cs="Arial"/>
                <w:b/>
                <w:sz w:val="24"/>
                <w:szCs w:val="24"/>
              </w:rPr>
              <w:t>Neighbourhood Plan</w:t>
            </w:r>
          </w:p>
        </w:tc>
        <w:tc>
          <w:tcPr>
            <w:tcW w:w="1560" w:type="dxa"/>
            <w:tcBorders>
              <w:top w:val="nil"/>
              <w:left w:val="nil"/>
              <w:bottom w:val="nil"/>
              <w:right w:val="nil"/>
            </w:tcBorders>
            <w:shd w:val="clear" w:color="auto" w:fill="D9D9D9" w:themeFill="background1" w:themeFillShade="D9"/>
            <w:vAlign w:val="center"/>
          </w:tcPr>
          <w:p w:rsidR="00807794" w:rsidRPr="00CD16D8" w:rsidRDefault="00807794" w:rsidP="002C203B">
            <w:pPr>
              <w:spacing w:after="120"/>
              <w:jc w:val="center"/>
              <w:rPr>
                <w:rFonts w:cs="Arial"/>
                <w:b/>
                <w:sz w:val="24"/>
                <w:szCs w:val="24"/>
              </w:rPr>
            </w:pPr>
            <w:r w:rsidRPr="00CD16D8">
              <w:rPr>
                <w:rFonts w:cs="Arial"/>
                <w:b/>
                <w:sz w:val="24"/>
                <w:szCs w:val="24"/>
              </w:rPr>
              <w:t>1</w:t>
            </w:r>
            <w:r w:rsidR="00AF6633" w:rsidRPr="00CD16D8">
              <w:rPr>
                <w:rFonts w:cs="Arial"/>
                <w:b/>
                <w:sz w:val="24"/>
                <w:szCs w:val="24"/>
              </w:rPr>
              <w:t>2</w:t>
            </w:r>
          </w:p>
        </w:tc>
      </w:tr>
      <w:tr w:rsidR="008C0AB5" w:rsidRPr="00CD16D8" w:rsidTr="008C0AB5">
        <w:tc>
          <w:tcPr>
            <w:tcW w:w="1526" w:type="dxa"/>
            <w:tcBorders>
              <w:top w:val="nil"/>
              <w:left w:val="nil"/>
              <w:bottom w:val="nil"/>
              <w:right w:val="nil"/>
            </w:tcBorders>
            <w:shd w:val="clear" w:color="auto" w:fill="FFFFFF" w:themeFill="background1"/>
            <w:vAlign w:val="center"/>
          </w:tcPr>
          <w:p w:rsidR="008C0AB5" w:rsidRPr="00CD16D8" w:rsidRDefault="008C0AB5" w:rsidP="002C203B">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tcPr>
          <w:p w:rsidR="008C0AB5" w:rsidRPr="00CD16D8" w:rsidRDefault="008C0AB5" w:rsidP="002C203B">
            <w:pPr>
              <w:spacing w:after="120"/>
              <w:rPr>
                <w:rFonts w:cs="Arial"/>
                <w:sz w:val="24"/>
                <w:szCs w:val="24"/>
              </w:rPr>
            </w:pPr>
            <w:r w:rsidRPr="00CD16D8">
              <w:rPr>
                <w:rFonts w:cs="Arial"/>
                <w:sz w:val="24"/>
                <w:szCs w:val="24"/>
              </w:rPr>
              <w:t>Members noted a progress report from the Steering Committ</w:t>
            </w:r>
            <w:r w:rsidR="005130C8" w:rsidRPr="00CD16D8">
              <w:rPr>
                <w:rFonts w:cs="Arial"/>
                <w:sz w:val="24"/>
                <w:szCs w:val="24"/>
              </w:rPr>
              <w:t>ee Spokesperson Cllr. Greenway.</w:t>
            </w:r>
          </w:p>
          <w:p w:rsidR="00C7765A" w:rsidRPr="00CD16D8" w:rsidRDefault="00C7765A" w:rsidP="002C203B">
            <w:pPr>
              <w:spacing w:after="120"/>
              <w:rPr>
                <w:b/>
                <w:sz w:val="24"/>
                <w:szCs w:val="24"/>
              </w:rPr>
            </w:pPr>
            <w:r w:rsidRPr="00CD16D8">
              <w:rPr>
                <w:b/>
                <w:sz w:val="24"/>
                <w:szCs w:val="24"/>
              </w:rPr>
              <w:t>Neighbourhood Plan Report   July 2015    Cllr. Greenway</w:t>
            </w:r>
          </w:p>
          <w:p w:rsidR="00C7765A" w:rsidRPr="00CD16D8" w:rsidRDefault="00C7765A" w:rsidP="002C203B">
            <w:pPr>
              <w:spacing w:after="120"/>
              <w:rPr>
                <w:sz w:val="24"/>
                <w:szCs w:val="24"/>
              </w:rPr>
            </w:pPr>
            <w:r w:rsidRPr="00CD16D8">
              <w:rPr>
                <w:sz w:val="24"/>
                <w:szCs w:val="24"/>
              </w:rPr>
              <w:t xml:space="preserve">The Steering Group is continuing to work on evidence for economic regeneration and guidelines for well-designed homes that enhance their surroundings and are locally distinctive. We are preparing to gather public opinion on good and bad house design features locally.  We would like to hear from community groups who could host a small design display for their members (or the public) to record likes and dislikes. Please contact Claire if you think you could. </w:t>
            </w:r>
          </w:p>
          <w:p w:rsidR="00C7765A" w:rsidRPr="00CD16D8" w:rsidRDefault="00C7765A" w:rsidP="002C203B">
            <w:pPr>
              <w:spacing w:after="120"/>
              <w:rPr>
                <w:sz w:val="24"/>
                <w:szCs w:val="24"/>
              </w:rPr>
            </w:pPr>
            <w:r w:rsidRPr="00CD16D8">
              <w:rPr>
                <w:sz w:val="24"/>
                <w:szCs w:val="24"/>
              </w:rPr>
              <w:t xml:space="preserve">We had a review and forward planning session in June with the </w:t>
            </w:r>
            <w:proofErr w:type="spellStart"/>
            <w:r w:rsidRPr="00CD16D8">
              <w:rPr>
                <w:sz w:val="24"/>
                <w:szCs w:val="24"/>
              </w:rPr>
              <w:t>PLANet</w:t>
            </w:r>
            <w:proofErr w:type="spellEnd"/>
            <w:r w:rsidRPr="00CD16D8">
              <w:rPr>
                <w:sz w:val="24"/>
                <w:szCs w:val="24"/>
              </w:rPr>
              <w:t xml:space="preserve"> consultants who say we are making good progress and should be looking towards organizing a public consultation on the first draft around the end of September.</w:t>
            </w:r>
          </w:p>
          <w:p w:rsidR="00C7765A" w:rsidRPr="00CD16D8" w:rsidRDefault="00C7765A" w:rsidP="002C203B">
            <w:pPr>
              <w:spacing w:after="120"/>
              <w:rPr>
                <w:sz w:val="24"/>
                <w:szCs w:val="24"/>
              </w:rPr>
            </w:pPr>
            <w:r w:rsidRPr="00CD16D8">
              <w:rPr>
                <w:sz w:val="24"/>
                <w:szCs w:val="24"/>
              </w:rPr>
              <w:t xml:space="preserve">In June a sub-group of the Steering Group plus Council Chair met planning officers from SLDC to discuss work in progress and how to co-ordinate the Neighbourhood Plan details </w:t>
            </w:r>
            <w:r w:rsidRPr="00CD16D8">
              <w:rPr>
                <w:sz w:val="24"/>
                <w:szCs w:val="24"/>
              </w:rPr>
              <w:lastRenderedPageBreak/>
              <w:t xml:space="preserve">with the SLDC Development Brief for the large mixed commercial/residential site at </w:t>
            </w:r>
            <w:proofErr w:type="spellStart"/>
            <w:r w:rsidRPr="00CD16D8">
              <w:rPr>
                <w:sz w:val="24"/>
                <w:szCs w:val="24"/>
              </w:rPr>
              <w:t>Kents</w:t>
            </w:r>
            <w:proofErr w:type="spellEnd"/>
            <w:r w:rsidRPr="00CD16D8">
              <w:rPr>
                <w:sz w:val="24"/>
                <w:szCs w:val="24"/>
              </w:rPr>
              <w:t xml:space="preserve"> Bank.  We presented a first draft of Neighbourhood </w:t>
            </w:r>
            <w:proofErr w:type="gramStart"/>
            <w:r w:rsidRPr="00CD16D8">
              <w:rPr>
                <w:sz w:val="24"/>
                <w:szCs w:val="24"/>
              </w:rPr>
              <w:t>Plan  proposals</w:t>
            </w:r>
            <w:proofErr w:type="gramEnd"/>
            <w:r w:rsidRPr="00CD16D8">
              <w:rPr>
                <w:sz w:val="24"/>
                <w:szCs w:val="24"/>
              </w:rPr>
              <w:t xml:space="preserve"> for the site and Officers were broadly favourable to the content. SLDC are appointing a Neighbourhood Plan Officer in the Autumn, who will have more time for liaison.</w:t>
            </w:r>
          </w:p>
          <w:p w:rsidR="00C7765A" w:rsidRPr="00CD16D8" w:rsidRDefault="00C7765A" w:rsidP="002C203B">
            <w:pPr>
              <w:spacing w:after="120"/>
              <w:rPr>
                <w:sz w:val="24"/>
                <w:szCs w:val="24"/>
              </w:rPr>
            </w:pPr>
            <w:r w:rsidRPr="00CD16D8">
              <w:rPr>
                <w:sz w:val="24"/>
                <w:szCs w:val="24"/>
              </w:rPr>
              <w:t xml:space="preserve">The Development Brief for the </w:t>
            </w:r>
            <w:proofErr w:type="spellStart"/>
            <w:r w:rsidRPr="00CD16D8">
              <w:rPr>
                <w:sz w:val="24"/>
                <w:szCs w:val="24"/>
              </w:rPr>
              <w:t>Kents</w:t>
            </w:r>
            <w:proofErr w:type="spellEnd"/>
            <w:r w:rsidRPr="00CD16D8">
              <w:rPr>
                <w:sz w:val="24"/>
                <w:szCs w:val="24"/>
              </w:rPr>
              <w:t xml:space="preserve"> Bank Site starts in August with SLDC drawing up a Statement of Procedure. We are pleased that it was agreed that the Neighbourhood Plan group and Grange Town Council would be involved in discussions on appropriate public consultation methods for the Brief. Proper </w:t>
            </w:r>
            <w:proofErr w:type="gramStart"/>
            <w:r w:rsidRPr="00CD16D8">
              <w:rPr>
                <w:sz w:val="24"/>
                <w:szCs w:val="24"/>
              </w:rPr>
              <w:t>consultation  is</w:t>
            </w:r>
            <w:proofErr w:type="gramEnd"/>
            <w:r w:rsidRPr="00CD16D8">
              <w:rPr>
                <w:sz w:val="24"/>
                <w:szCs w:val="24"/>
              </w:rPr>
              <w:t xml:space="preserve"> one of the aspects of planning that was flagged up in the Community Led Plan as sadly lacking, so we are hopeful that residents may get a more substantial involvement in this Brief. </w:t>
            </w:r>
          </w:p>
          <w:p w:rsidR="00C7765A" w:rsidRPr="00CD16D8" w:rsidRDefault="00C7765A" w:rsidP="002C203B">
            <w:pPr>
              <w:spacing w:after="120"/>
              <w:rPr>
                <w:sz w:val="24"/>
                <w:szCs w:val="24"/>
              </w:rPr>
            </w:pPr>
            <w:r w:rsidRPr="00CD16D8">
              <w:rPr>
                <w:sz w:val="24"/>
                <w:szCs w:val="24"/>
              </w:rPr>
              <w:t xml:space="preserve"> It looks like the timescale will also allow us to integrate important Neighbourhood Plan policies on green space and housing  into the Development Brief, and we are working to finalise sections on dwelling design and drainage at the moment.</w:t>
            </w:r>
          </w:p>
          <w:p w:rsidR="00EA0214" w:rsidRDefault="00C7765A" w:rsidP="002C203B">
            <w:pPr>
              <w:spacing w:after="120"/>
              <w:rPr>
                <w:sz w:val="24"/>
                <w:szCs w:val="24"/>
              </w:rPr>
            </w:pPr>
            <w:r w:rsidRPr="00CD16D8">
              <w:rPr>
                <w:sz w:val="24"/>
                <w:szCs w:val="24"/>
              </w:rPr>
              <w:t xml:space="preserve">No expenditure this month. </w:t>
            </w:r>
            <w:r w:rsidR="00EA0214">
              <w:rPr>
                <w:sz w:val="24"/>
                <w:szCs w:val="24"/>
              </w:rPr>
              <w:t xml:space="preserve"> </w:t>
            </w:r>
          </w:p>
          <w:p w:rsidR="00C7765A" w:rsidRPr="00AD1F1E" w:rsidRDefault="00C7765A" w:rsidP="002C203B">
            <w:pPr>
              <w:spacing w:after="120"/>
              <w:rPr>
                <w:sz w:val="24"/>
                <w:szCs w:val="24"/>
              </w:rPr>
            </w:pPr>
            <w:r w:rsidRPr="00CD16D8">
              <w:rPr>
                <w:sz w:val="24"/>
                <w:szCs w:val="24"/>
              </w:rPr>
              <w:t>The next Steering Group meeting is on 21</w:t>
            </w:r>
            <w:r w:rsidRPr="00CD16D8">
              <w:rPr>
                <w:sz w:val="24"/>
                <w:szCs w:val="24"/>
                <w:vertAlign w:val="superscript"/>
              </w:rPr>
              <w:t>st</w:t>
            </w:r>
            <w:r w:rsidRPr="00CD16D8">
              <w:rPr>
                <w:sz w:val="24"/>
                <w:szCs w:val="24"/>
              </w:rPr>
              <w:t xml:space="preserve"> July at 7.00pm, everyone welcome.</w:t>
            </w:r>
          </w:p>
        </w:tc>
      </w:tr>
      <w:tr w:rsidR="00AF6633" w:rsidRPr="00CD16D8" w:rsidTr="00AF6633">
        <w:tc>
          <w:tcPr>
            <w:tcW w:w="1526" w:type="dxa"/>
            <w:tcBorders>
              <w:top w:val="nil"/>
              <w:left w:val="nil"/>
              <w:bottom w:val="nil"/>
              <w:right w:val="nil"/>
            </w:tcBorders>
            <w:shd w:val="clear" w:color="auto" w:fill="D9D9D9" w:themeFill="background1" w:themeFillShade="D9"/>
            <w:vAlign w:val="center"/>
          </w:tcPr>
          <w:p w:rsidR="00AF6633" w:rsidRPr="00CD16D8" w:rsidRDefault="00AF6633" w:rsidP="002C203B">
            <w:pPr>
              <w:spacing w:after="120"/>
              <w:jc w:val="center"/>
              <w:rPr>
                <w:rFonts w:cs="Arial"/>
                <w:b/>
                <w:sz w:val="24"/>
                <w:szCs w:val="24"/>
              </w:rPr>
            </w:pPr>
            <w:r w:rsidRPr="00CD16D8">
              <w:rPr>
                <w:rFonts w:cs="Arial"/>
                <w:b/>
                <w:sz w:val="24"/>
                <w:szCs w:val="24"/>
              </w:rPr>
              <w:lastRenderedPageBreak/>
              <w:t>C15/</w:t>
            </w:r>
            <w:r w:rsidR="009B2477">
              <w:rPr>
                <w:rFonts w:cs="Arial"/>
                <w:b/>
                <w:sz w:val="24"/>
                <w:szCs w:val="24"/>
              </w:rPr>
              <w:t>065</w:t>
            </w:r>
          </w:p>
        </w:tc>
        <w:tc>
          <w:tcPr>
            <w:tcW w:w="7654" w:type="dxa"/>
            <w:gridSpan w:val="3"/>
            <w:tcBorders>
              <w:top w:val="nil"/>
              <w:left w:val="nil"/>
              <w:bottom w:val="nil"/>
              <w:right w:val="nil"/>
            </w:tcBorders>
            <w:shd w:val="clear" w:color="auto" w:fill="D9D9D9" w:themeFill="background1" w:themeFillShade="D9"/>
            <w:vAlign w:val="center"/>
          </w:tcPr>
          <w:p w:rsidR="00AF6633" w:rsidRPr="00CD16D8" w:rsidRDefault="00AF6633" w:rsidP="002C203B">
            <w:pPr>
              <w:spacing w:after="120"/>
              <w:rPr>
                <w:rFonts w:cs="Arial"/>
                <w:b/>
                <w:sz w:val="24"/>
                <w:szCs w:val="24"/>
              </w:rPr>
            </w:pPr>
            <w:r w:rsidRPr="00CD16D8">
              <w:rPr>
                <w:rFonts w:cs="Arial"/>
                <w:b/>
                <w:sz w:val="24"/>
                <w:szCs w:val="24"/>
              </w:rPr>
              <w:t>Civic Society</w:t>
            </w:r>
          </w:p>
        </w:tc>
        <w:tc>
          <w:tcPr>
            <w:tcW w:w="1560" w:type="dxa"/>
            <w:tcBorders>
              <w:top w:val="nil"/>
              <w:left w:val="nil"/>
              <w:bottom w:val="nil"/>
              <w:right w:val="nil"/>
            </w:tcBorders>
            <w:shd w:val="clear" w:color="auto" w:fill="D9D9D9" w:themeFill="background1" w:themeFillShade="D9"/>
          </w:tcPr>
          <w:p w:rsidR="00AF6633" w:rsidRPr="00CD16D8" w:rsidRDefault="00AF6633" w:rsidP="002C203B">
            <w:pPr>
              <w:spacing w:after="120"/>
              <w:jc w:val="center"/>
              <w:rPr>
                <w:rFonts w:cs="Arial"/>
                <w:b/>
                <w:sz w:val="24"/>
                <w:szCs w:val="24"/>
              </w:rPr>
            </w:pPr>
            <w:r w:rsidRPr="00CD16D8">
              <w:rPr>
                <w:rFonts w:cs="Arial"/>
                <w:b/>
                <w:sz w:val="24"/>
                <w:szCs w:val="24"/>
              </w:rPr>
              <w:t>13</w:t>
            </w:r>
          </w:p>
        </w:tc>
      </w:tr>
      <w:tr w:rsidR="00AF6633" w:rsidRPr="00CD16D8" w:rsidTr="00D138F4">
        <w:tc>
          <w:tcPr>
            <w:tcW w:w="1526" w:type="dxa"/>
            <w:tcBorders>
              <w:top w:val="nil"/>
              <w:left w:val="nil"/>
              <w:bottom w:val="nil"/>
              <w:right w:val="nil"/>
            </w:tcBorders>
            <w:vAlign w:val="center"/>
          </w:tcPr>
          <w:p w:rsidR="00AF6633" w:rsidRPr="00CD16D8" w:rsidRDefault="00AF6633" w:rsidP="002C203B">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vAlign w:val="center"/>
          </w:tcPr>
          <w:p w:rsidR="00AF6633" w:rsidRPr="00CD16D8" w:rsidRDefault="00AF6633" w:rsidP="002C203B">
            <w:pPr>
              <w:pStyle w:val="BalloonText"/>
              <w:spacing w:after="120"/>
              <w:rPr>
                <w:rFonts w:asciiTheme="minorHAnsi" w:hAnsiTheme="minorHAnsi" w:cs="Arial"/>
                <w:sz w:val="24"/>
                <w:szCs w:val="24"/>
              </w:rPr>
            </w:pPr>
            <w:r w:rsidRPr="00CD16D8">
              <w:rPr>
                <w:rFonts w:asciiTheme="minorHAnsi" w:hAnsiTheme="minorHAnsi" w:cs="Arial"/>
                <w:sz w:val="24"/>
                <w:szCs w:val="24"/>
              </w:rPr>
              <w:t>Members noted that the Civic Society had requested a Council representative to attend their meetings and considered appointing a councillor to this role.</w:t>
            </w:r>
          </w:p>
        </w:tc>
      </w:tr>
      <w:tr w:rsidR="00AF6633" w:rsidRPr="00CD16D8" w:rsidTr="00BF6D87">
        <w:tc>
          <w:tcPr>
            <w:tcW w:w="1526" w:type="dxa"/>
            <w:tcBorders>
              <w:top w:val="nil"/>
              <w:left w:val="nil"/>
              <w:bottom w:val="nil"/>
              <w:right w:val="nil"/>
            </w:tcBorders>
            <w:vAlign w:val="center"/>
          </w:tcPr>
          <w:p w:rsidR="00AF6633" w:rsidRPr="00CD16D8" w:rsidRDefault="00AF6633" w:rsidP="002C203B">
            <w:pPr>
              <w:spacing w:after="120"/>
              <w:jc w:val="center"/>
              <w:rPr>
                <w:rFonts w:cs="Arial"/>
                <w:b/>
                <w:sz w:val="24"/>
                <w:szCs w:val="24"/>
              </w:rPr>
            </w:pPr>
          </w:p>
        </w:tc>
        <w:tc>
          <w:tcPr>
            <w:tcW w:w="1730" w:type="dxa"/>
            <w:tcBorders>
              <w:top w:val="nil"/>
              <w:left w:val="nil"/>
              <w:bottom w:val="nil"/>
              <w:right w:val="nil"/>
            </w:tcBorders>
            <w:shd w:val="clear" w:color="auto" w:fill="FFFFFF" w:themeFill="background1"/>
          </w:tcPr>
          <w:p w:rsidR="00AF6633" w:rsidRPr="00CD16D8" w:rsidRDefault="00972D4E" w:rsidP="002C203B">
            <w:pPr>
              <w:pStyle w:val="BalloonText"/>
              <w:spacing w:after="120"/>
              <w:rPr>
                <w:rFonts w:asciiTheme="minorHAnsi" w:hAnsiTheme="minorHAnsi" w:cs="Arial"/>
                <w:sz w:val="24"/>
                <w:szCs w:val="24"/>
              </w:rPr>
            </w:pPr>
            <w:r w:rsidRPr="00CD16D8">
              <w:rPr>
                <w:rFonts w:asciiTheme="minorHAnsi" w:hAnsiTheme="minorHAnsi" w:cs="Arial"/>
                <w:b/>
                <w:sz w:val="24"/>
                <w:szCs w:val="24"/>
              </w:rPr>
              <w:t>RESOLVED</w:t>
            </w:r>
          </w:p>
        </w:tc>
        <w:tc>
          <w:tcPr>
            <w:tcW w:w="7484" w:type="dxa"/>
            <w:gridSpan w:val="3"/>
            <w:tcBorders>
              <w:top w:val="nil"/>
              <w:left w:val="nil"/>
              <w:bottom w:val="nil"/>
              <w:right w:val="nil"/>
            </w:tcBorders>
            <w:shd w:val="clear" w:color="auto" w:fill="FFFFFF" w:themeFill="background1"/>
            <w:vAlign w:val="center"/>
          </w:tcPr>
          <w:p w:rsidR="00AF6633" w:rsidRPr="00CD16D8" w:rsidRDefault="006722F2" w:rsidP="002C203B">
            <w:pPr>
              <w:pStyle w:val="BalloonText"/>
              <w:spacing w:after="120"/>
              <w:rPr>
                <w:rFonts w:asciiTheme="minorHAnsi" w:hAnsiTheme="minorHAnsi" w:cs="Arial"/>
                <w:sz w:val="24"/>
                <w:szCs w:val="24"/>
              </w:rPr>
            </w:pPr>
            <w:r w:rsidRPr="00CD16D8">
              <w:rPr>
                <w:rFonts w:asciiTheme="minorHAnsi" w:hAnsiTheme="minorHAnsi" w:cs="Arial"/>
                <w:sz w:val="24"/>
                <w:szCs w:val="24"/>
              </w:rPr>
              <w:t>That Cllr. Greenway would represent the Council at the Civic Society</w:t>
            </w:r>
            <w:r w:rsidR="007D200D">
              <w:rPr>
                <w:rFonts w:asciiTheme="minorHAnsi" w:hAnsiTheme="minorHAnsi" w:cs="Arial"/>
                <w:sz w:val="24"/>
                <w:szCs w:val="24"/>
              </w:rPr>
              <w:t xml:space="preserve"> meetings.</w:t>
            </w:r>
          </w:p>
        </w:tc>
      </w:tr>
      <w:tr w:rsidR="00AF6633" w:rsidRPr="00CD16D8" w:rsidTr="00AF6633">
        <w:tc>
          <w:tcPr>
            <w:tcW w:w="1526" w:type="dxa"/>
            <w:tcBorders>
              <w:top w:val="nil"/>
              <w:left w:val="nil"/>
              <w:bottom w:val="nil"/>
              <w:right w:val="nil"/>
            </w:tcBorders>
            <w:shd w:val="clear" w:color="auto" w:fill="D9D9D9" w:themeFill="background1" w:themeFillShade="D9"/>
            <w:vAlign w:val="center"/>
          </w:tcPr>
          <w:p w:rsidR="00AF6633" w:rsidRPr="00CD16D8" w:rsidRDefault="00AF6633" w:rsidP="002C203B">
            <w:pPr>
              <w:spacing w:after="120"/>
              <w:jc w:val="center"/>
              <w:rPr>
                <w:rFonts w:cs="Arial"/>
                <w:b/>
                <w:sz w:val="24"/>
                <w:szCs w:val="24"/>
              </w:rPr>
            </w:pPr>
            <w:r w:rsidRPr="00CD16D8">
              <w:rPr>
                <w:rFonts w:cs="Arial"/>
                <w:b/>
                <w:sz w:val="24"/>
                <w:szCs w:val="24"/>
              </w:rPr>
              <w:t>C15/</w:t>
            </w:r>
            <w:r w:rsidR="009B2477">
              <w:rPr>
                <w:rFonts w:cs="Arial"/>
                <w:b/>
                <w:sz w:val="24"/>
                <w:szCs w:val="24"/>
              </w:rPr>
              <w:t>066</w:t>
            </w:r>
          </w:p>
        </w:tc>
        <w:tc>
          <w:tcPr>
            <w:tcW w:w="7654" w:type="dxa"/>
            <w:gridSpan w:val="3"/>
            <w:tcBorders>
              <w:top w:val="nil"/>
              <w:left w:val="nil"/>
              <w:bottom w:val="nil"/>
              <w:right w:val="nil"/>
            </w:tcBorders>
            <w:shd w:val="clear" w:color="auto" w:fill="D9D9D9" w:themeFill="background1" w:themeFillShade="D9"/>
            <w:vAlign w:val="center"/>
          </w:tcPr>
          <w:p w:rsidR="00AF6633" w:rsidRPr="00CD16D8" w:rsidRDefault="00AF6633" w:rsidP="002C203B">
            <w:pPr>
              <w:spacing w:after="120"/>
              <w:rPr>
                <w:rFonts w:cs="Arial"/>
                <w:b/>
                <w:sz w:val="24"/>
                <w:szCs w:val="24"/>
              </w:rPr>
            </w:pPr>
            <w:r w:rsidRPr="00CD16D8">
              <w:rPr>
                <w:rFonts w:cs="Arial"/>
                <w:b/>
                <w:sz w:val="24"/>
                <w:szCs w:val="24"/>
              </w:rPr>
              <w:t>Communications</w:t>
            </w:r>
          </w:p>
        </w:tc>
        <w:tc>
          <w:tcPr>
            <w:tcW w:w="1560" w:type="dxa"/>
            <w:tcBorders>
              <w:top w:val="nil"/>
              <w:left w:val="nil"/>
              <w:bottom w:val="nil"/>
              <w:right w:val="nil"/>
            </w:tcBorders>
            <w:shd w:val="clear" w:color="auto" w:fill="D9D9D9" w:themeFill="background1" w:themeFillShade="D9"/>
          </w:tcPr>
          <w:p w:rsidR="00AF6633" w:rsidRPr="00CD16D8" w:rsidRDefault="00AF6633" w:rsidP="002C203B">
            <w:pPr>
              <w:spacing w:after="120"/>
              <w:jc w:val="center"/>
              <w:rPr>
                <w:rFonts w:cs="Arial"/>
                <w:b/>
                <w:sz w:val="24"/>
                <w:szCs w:val="24"/>
              </w:rPr>
            </w:pPr>
            <w:r w:rsidRPr="00CD16D8">
              <w:rPr>
                <w:rFonts w:cs="Arial"/>
                <w:b/>
                <w:sz w:val="24"/>
                <w:szCs w:val="24"/>
              </w:rPr>
              <w:t>14</w:t>
            </w:r>
          </w:p>
        </w:tc>
      </w:tr>
      <w:tr w:rsidR="00AF6633" w:rsidRPr="00CD16D8" w:rsidTr="00D138F4">
        <w:tc>
          <w:tcPr>
            <w:tcW w:w="1526" w:type="dxa"/>
            <w:vMerge w:val="restart"/>
            <w:tcBorders>
              <w:top w:val="nil"/>
              <w:left w:val="nil"/>
              <w:bottom w:val="nil"/>
              <w:right w:val="nil"/>
            </w:tcBorders>
          </w:tcPr>
          <w:p w:rsidR="00AF6633" w:rsidRPr="00CD16D8" w:rsidRDefault="00AF6633" w:rsidP="002C203B">
            <w:pPr>
              <w:spacing w:after="120"/>
              <w:rPr>
                <w:rFonts w:cs="Arial"/>
                <w:b/>
                <w:sz w:val="24"/>
                <w:szCs w:val="24"/>
              </w:rPr>
            </w:pPr>
          </w:p>
        </w:tc>
        <w:tc>
          <w:tcPr>
            <w:tcW w:w="9214" w:type="dxa"/>
            <w:gridSpan w:val="4"/>
            <w:tcBorders>
              <w:top w:val="nil"/>
              <w:left w:val="nil"/>
              <w:bottom w:val="nil"/>
              <w:right w:val="nil"/>
            </w:tcBorders>
            <w:shd w:val="clear" w:color="auto" w:fill="FFFFFF" w:themeFill="background1"/>
            <w:vAlign w:val="center"/>
          </w:tcPr>
          <w:p w:rsidR="00AF6633" w:rsidRPr="00CD16D8" w:rsidRDefault="00AF6633" w:rsidP="002C203B">
            <w:pPr>
              <w:pStyle w:val="BalloonText"/>
              <w:spacing w:after="120"/>
              <w:rPr>
                <w:rFonts w:asciiTheme="minorHAnsi" w:hAnsiTheme="minorHAnsi" w:cs="Arial"/>
                <w:sz w:val="24"/>
                <w:szCs w:val="24"/>
              </w:rPr>
            </w:pPr>
            <w:r w:rsidRPr="00CD16D8">
              <w:rPr>
                <w:rFonts w:asciiTheme="minorHAnsi" w:hAnsiTheme="minorHAnsi" w:cs="Arial"/>
                <w:sz w:val="24"/>
                <w:szCs w:val="24"/>
              </w:rPr>
              <w:t>Members considered paying for an insert to be printed in Grange Now to let readers know the Town Council’s contact details.</w:t>
            </w:r>
          </w:p>
        </w:tc>
      </w:tr>
      <w:tr w:rsidR="004766FE" w:rsidRPr="00CD16D8" w:rsidTr="00913C00">
        <w:tc>
          <w:tcPr>
            <w:tcW w:w="1526" w:type="dxa"/>
            <w:vMerge/>
            <w:tcBorders>
              <w:top w:val="nil"/>
              <w:left w:val="nil"/>
              <w:bottom w:val="nil"/>
              <w:right w:val="nil"/>
            </w:tcBorders>
          </w:tcPr>
          <w:p w:rsidR="004766FE" w:rsidRPr="00CD16D8" w:rsidRDefault="004766FE" w:rsidP="002C203B">
            <w:pPr>
              <w:spacing w:after="120"/>
              <w:rPr>
                <w:rFonts w:cs="Arial"/>
                <w:b/>
                <w:sz w:val="24"/>
                <w:szCs w:val="24"/>
              </w:rPr>
            </w:pPr>
          </w:p>
        </w:tc>
        <w:tc>
          <w:tcPr>
            <w:tcW w:w="1730" w:type="dxa"/>
            <w:tcBorders>
              <w:top w:val="nil"/>
              <w:left w:val="nil"/>
              <w:bottom w:val="nil"/>
              <w:right w:val="nil"/>
            </w:tcBorders>
            <w:shd w:val="clear" w:color="auto" w:fill="FFFFFF" w:themeFill="background1"/>
          </w:tcPr>
          <w:p w:rsidR="004766FE" w:rsidRPr="00CD16D8" w:rsidRDefault="004766FE" w:rsidP="002C203B">
            <w:pPr>
              <w:spacing w:after="120"/>
              <w:rPr>
                <w:rFonts w:cs="Arial"/>
                <w:b/>
                <w:sz w:val="24"/>
                <w:szCs w:val="24"/>
              </w:rPr>
            </w:pPr>
            <w:r w:rsidRPr="00CD16D8">
              <w:rPr>
                <w:rFonts w:cs="Arial"/>
                <w:b/>
                <w:sz w:val="24"/>
                <w:szCs w:val="24"/>
              </w:rPr>
              <w:t>RESOLVED</w:t>
            </w:r>
          </w:p>
        </w:tc>
        <w:tc>
          <w:tcPr>
            <w:tcW w:w="7484" w:type="dxa"/>
            <w:gridSpan w:val="3"/>
            <w:tcBorders>
              <w:top w:val="nil"/>
              <w:left w:val="nil"/>
              <w:bottom w:val="nil"/>
              <w:right w:val="nil"/>
            </w:tcBorders>
            <w:shd w:val="clear" w:color="auto" w:fill="FFFFFF" w:themeFill="background1"/>
          </w:tcPr>
          <w:p w:rsidR="002C203B" w:rsidRPr="00CD16D8" w:rsidRDefault="002C203B" w:rsidP="002C203B">
            <w:pPr>
              <w:spacing w:after="120"/>
              <w:rPr>
                <w:rFonts w:cs="Arial"/>
                <w:sz w:val="24"/>
                <w:szCs w:val="24"/>
              </w:rPr>
            </w:pPr>
            <w:r w:rsidRPr="002C203B">
              <w:rPr>
                <w:rFonts w:cs="Arial"/>
                <w:sz w:val="24"/>
                <w:szCs w:val="24"/>
              </w:rPr>
              <w:t>That for one</w:t>
            </w:r>
            <w:r w:rsidR="00AD1F1E">
              <w:rPr>
                <w:rFonts w:cs="Arial"/>
                <w:sz w:val="24"/>
                <w:szCs w:val="24"/>
              </w:rPr>
              <w:t xml:space="preserve"> year on a trial basis, GTC would pay</w:t>
            </w:r>
            <w:r w:rsidRPr="002C203B">
              <w:rPr>
                <w:rFonts w:cs="Arial"/>
                <w:sz w:val="24"/>
                <w:szCs w:val="24"/>
              </w:rPr>
              <w:t xml:space="preserve"> for a monthly</w:t>
            </w:r>
            <w:r w:rsidR="00C54540" w:rsidRPr="002C203B">
              <w:rPr>
                <w:rFonts w:cs="Arial"/>
                <w:sz w:val="24"/>
                <w:szCs w:val="24"/>
              </w:rPr>
              <w:t xml:space="preserve"> insert to be printed in Grange Now to let readers know the Town Council’s contact details.</w:t>
            </w:r>
            <w:r w:rsidRPr="002C203B">
              <w:rPr>
                <w:rFonts w:cs="Arial"/>
                <w:sz w:val="24"/>
                <w:szCs w:val="24"/>
              </w:rPr>
              <w:t xml:space="preserve">  The cost of £40 per edition for 12 months </w:t>
            </w:r>
            <w:r w:rsidRPr="002C203B">
              <w:rPr>
                <w:sz w:val="24"/>
                <w:szCs w:val="24"/>
              </w:rPr>
              <w:t>(£480 per year) to</w:t>
            </w:r>
            <w:r w:rsidR="00C54540" w:rsidRPr="002C203B">
              <w:rPr>
                <w:sz w:val="24"/>
                <w:szCs w:val="24"/>
              </w:rPr>
              <w:t xml:space="preserve"> be funded from the </w:t>
            </w:r>
            <w:r w:rsidR="00EB3BF5">
              <w:rPr>
                <w:sz w:val="24"/>
                <w:szCs w:val="24"/>
              </w:rPr>
              <w:t xml:space="preserve">GTC </w:t>
            </w:r>
            <w:r w:rsidR="00C54540" w:rsidRPr="002C203B">
              <w:rPr>
                <w:sz w:val="24"/>
                <w:szCs w:val="24"/>
              </w:rPr>
              <w:t>communications budget.</w:t>
            </w:r>
          </w:p>
        </w:tc>
      </w:tr>
      <w:tr w:rsidR="0049016E" w:rsidRPr="00CD16D8" w:rsidTr="00AF6633">
        <w:tc>
          <w:tcPr>
            <w:tcW w:w="1526" w:type="dxa"/>
            <w:tcBorders>
              <w:top w:val="nil"/>
              <w:left w:val="nil"/>
              <w:bottom w:val="nil"/>
              <w:right w:val="nil"/>
            </w:tcBorders>
            <w:shd w:val="clear" w:color="auto" w:fill="D9D9D9" w:themeFill="background1" w:themeFillShade="D9"/>
            <w:vAlign w:val="center"/>
          </w:tcPr>
          <w:p w:rsidR="0049016E" w:rsidRPr="00CD16D8" w:rsidRDefault="00836B91" w:rsidP="002C203B">
            <w:pPr>
              <w:spacing w:after="120"/>
              <w:jc w:val="center"/>
              <w:rPr>
                <w:rFonts w:cs="Arial"/>
                <w:b/>
                <w:sz w:val="24"/>
                <w:szCs w:val="24"/>
              </w:rPr>
            </w:pPr>
            <w:r w:rsidRPr="00CD16D8">
              <w:rPr>
                <w:rFonts w:cs="Arial"/>
                <w:b/>
                <w:sz w:val="24"/>
                <w:szCs w:val="24"/>
              </w:rPr>
              <w:t>C15</w:t>
            </w:r>
            <w:r w:rsidR="0049016E" w:rsidRPr="00CD16D8">
              <w:rPr>
                <w:rFonts w:cs="Arial"/>
                <w:b/>
                <w:sz w:val="24"/>
                <w:szCs w:val="24"/>
              </w:rPr>
              <w:t>/</w:t>
            </w:r>
            <w:r w:rsidR="009B2477">
              <w:rPr>
                <w:rFonts w:cs="Arial"/>
                <w:b/>
                <w:sz w:val="24"/>
                <w:szCs w:val="24"/>
              </w:rPr>
              <w:t>067</w:t>
            </w:r>
          </w:p>
        </w:tc>
        <w:tc>
          <w:tcPr>
            <w:tcW w:w="7654" w:type="dxa"/>
            <w:gridSpan w:val="3"/>
            <w:tcBorders>
              <w:top w:val="nil"/>
              <w:left w:val="nil"/>
              <w:bottom w:val="nil"/>
              <w:right w:val="nil"/>
            </w:tcBorders>
            <w:shd w:val="clear" w:color="auto" w:fill="D9D9D9" w:themeFill="background1" w:themeFillShade="D9"/>
          </w:tcPr>
          <w:p w:rsidR="0049016E" w:rsidRPr="00CD16D8" w:rsidRDefault="00AF6633" w:rsidP="002C203B">
            <w:pPr>
              <w:spacing w:after="120"/>
              <w:rPr>
                <w:rFonts w:cs="Arial"/>
                <w:b/>
                <w:sz w:val="24"/>
                <w:szCs w:val="24"/>
              </w:rPr>
            </w:pPr>
            <w:r w:rsidRPr="00CD16D8">
              <w:rPr>
                <w:rFonts w:cs="Arial"/>
                <w:b/>
                <w:sz w:val="24"/>
                <w:szCs w:val="24"/>
              </w:rPr>
              <w:t>Allotment Flood Control</w:t>
            </w:r>
          </w:p>
        </w:tc>
        <w:tc>
          <w:tcPr>
            <w:tcW w:w="1560" w:type="dxa"/>
            <w:tcBorders>
              <w:top w:val="nil"/>
              <w:left w:val="nil"/>
              <w:bottom w:val="nil"/>
              <w:right w:val="nil"/>
            </w:tcBorders>
            <w:shd w:val="clear" w:color="auto" w:fill="D9D9D9" w:themeFill="background1" w:themeFillShade="D9"/>
            <w:vAlign w:val="center"/>
          </w:tcPr>
          <w:p w:rsidR="0049016E" w:rsidRPr="00CD16D8" w:rsidRDefault="0049016E" w:rsidP="002C203B">
            <w:pPr>
              <w:spacing w:after="120"/>
              <w:jc w:val="center"/>
              <w:rPr>
                <w:rFonts w:cs="Arial"/>
                <w:b/>
                <w:sz w:val="24"/>
                <w:szCs w:val="24"/>
              </w:rPr>
            </w:pPr>
            <w:r w:rsidRPr="00CD16D8">
              <w:rPr>
                <w:rFonts w:cs="Arial"/>
                <w:b/>
                <w:sz w:val="24"/>
                <w:szCs w:val="24"/>
              </w:rPr>
              <w:t>1</w:t>
            </w:r>
            <w:r w:rsidR="00AF6633" w:rsidRPr="00CD16D8">
              <w:rPr>
                <w:rFonts w:cs="Arial"/>
                <w:b/>
                <w:sz w:val="24"/>
                <w:szCs w:val="24"/>
              </w:rPr>
              <w:t>5</w:t>
            </w:r>
          </w:p>
        </w:tc>
      </w:tr>
      <w:tr w:rsidR="00AF6633" w:rsidRPr="00CD16D8" w:rsidTr="00D138F4">
        <w:trPr>
          <w:trHeight w:val="296"/>
        </w:trPr>
        <w:tc>
          <w:tcPr>
            <w:tcW w:w="1526" w:type="dxa"/>
            <w:vMerge w:val="restart"/>
            <w:tcBorders>
              <w:top w:val="nil"/>
              <w:left w:val="nil"/>
              <w:right w:val="nil"/>
            </w:tcBorders>
            <w:vAlign w:val="center"/>
          </w:tcPr>
          <w:p w:rsidR="00AF6633" w:rsidRPr="00CD16D8" w:rsidRDefault="00AF6633" w:rsidP="002C203B">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tcPr>
          <w:p w:rsidR="00AF6633" w:rsidRPr="00CD16D8" w:rsidRDefault="00AF6633" w:rsidP="002C203B">
            <w:pPr>
              <w:spacing w:after="120"/>
              <w:rPr>
                <w:rFonts w:cs="Arial"/>
                <w:sz w:val="24"/>
                <w:szCs w:val="24"/>
              </w:rPr>
            </w:pPr>
            <w:r w:rsidRPr="00CD16D8">
              <w:rPr>
                <w:rFonts w:cs="Arial"/>
                <w:sz w:val="24"/>
                <w:szCs w:val="24"/>
              </w:rPr>
              <w:t>Members noted that flood control measure works had been agreed with Cumbria County Council at Grange Fell Allotments and considered approving payment of £824 plus VAT.</w:t>
            </w:r>
          </w:p>
        </w:tc>
      </w:tr>
      <w:tr w:rsidR="003A31CA" w:rsidRPr="00CD16D8" w:rsidTr="00472A67">
        <w:tc>
          <w:tcPr>
            <w:tcW w:w="1526" w:type="dxa"/>
            <w:vMerge/>
            <w:tcBorders>
              <w:left w:val="nil"/>
              <w:bottom w:val="nil"/>
              <w:right w:val="nil"/>
            </w:tcBorders>
            <w:vAlign w:val="center"/>
          </w:tcPr>
          <w:p w:rsidR="003A31CA" w:rsidRPr="00CD16D8" w:rsidRDefault="003A31CA" w:rsidP="002C203B">
            <w:pPr>
              <w:spacing w:after="120"/>
              <w:jc w:val="center"/>
              <w:rPr>
                <w:rFonts w:cs="Arial"/>
                <w:b/>
                <w:sz w:val="24"/>
                <w:szCs w:val="24"/>
              </w:rPr>
            </w:pPr>
          </w:p>
        </w:tc>
        <w:tc>
          <w:tcPr>
            <w:tcW w:w="1730" w:type="dxa"/>
            <w:tcBorders>
              <w:top w:val="nil"/>
              <w:left w:val="nil"/>
              <w:bottom w:val="nil"/>
              <w:right w:val="nil"/>
            </w:tcBorders>
            <w:shd w:val="clear" w:color="auto" w:fill="FFFFFF" w:themeFill="background1"/>
          </w:tcPr>
          <w:p w:rsidR="003A31CA" w:rsidRPr="00CD16D8" w:rsidRDefault="003A31CA" w:rsidP="002C203B">
            <w:pPr>
              <w:spacing w:after="120"/>
              <w:rPr>
                <w:rFonts w:cs="Arial"/>
                <w:b/>
                <w:sz w:val="24"/>
                <w:szCs w:val="24"/>
              </w:rPr>
            </w:pPr>
            <w:r w:rsidRPr="00CD16D8">
              <w:rPr>
                <w:rFonts w:cs="Arial"/>
                <w:b/>
                <w:sz w:val="24"/>
                <w:szCs w:val="24"/>
              </w:rPr>
              <w:t>RESOLVED</w:t>
            </w:r>
          </w:p>
        </w:tc>
        <w:tc>
          <w:tcPr>
            <w:tcW w:w="7484" w:type="dxa"/>
            <w:gridSpan w:val="3"/>
            <w:tcBorders>
              <w:top w:val="nil"/>
              <w:left w:val="nil"/>
              <w:bottom w:val="nil"/>
              <w:right w:val="nil"/>
            </w:tcBorders>
            <w:shd w:val="clear" w:color="auto" w:fill="FFFFFF" w:themeFill="background1"/>
          </w:tcPr>
          <w:p w:rsidR="00C54540" w:rsidRPr="00CD16D8" w:rsidRDefault="00B74035" w:rsidP="002C203B">
            <w:pPr>
              <w:spacing w:after="120"/>
              <w:rPr>
                <w:rFonts w:cs="Arial"/>
                <w:sz w:val="24"/>
                <w:szCs w:val="24"/>
              </w:rPr>
            </w:pPr>
            <w:r w:rsidRPr="00CD16D8">
              <w:rPr>
                <w:rFonts w:cs="Arial"/>
                <w:sz w:val="24"/>
                <w:szCs w:val="24"/>
              </w:rPr>
              <w:t xml:space="preserve">That the payment of £824 plus </w:t>
            </w:r>
            <w:r w:rsidR="002C203B">
              <w:rPr>
                <w:rFonts w:cs="Arial"/>
                <w:sz w:val="24"/>
                <w:szCs w:val="24"/>
              </w:rPr>
              <w:t>VAT</w:t>
            </w:r>
            <w:r w:rsidR="00C54540" w:rsidRPr="00E16140">
              <w:rPr>
                <w:rFonts w:cs="Arial"/>
                <w:sz w:val="24"/>
                <w:szCs w:val="24"/>
              </w:rPr>
              <w:t xml:space="preserve"> to </w:t>
            </w:r>
            <w:r w:rsidR="002C203B">
              <w:rPr>
                <w:rFonts w:cs="Arial"/>
                <w:sz w:val="24"/>
                <w:szCs w:val="24"/>
              </w:rPr>
              <w:t xml:space="preserve">Cumbria County Council to </w:t>
            </w:r>
            <w:r w:rsidR="00C54540" w:rsidRPr="00E16140">
              <w:rPr>
                <w:rFonts w:cs="Arial"/>
                <w:sz w:val="24"/>
                <w:szCs w:val="24"/>
              </w:rPr>
              <w:t xml:space="preserve">complete the </w:t>
            </w:r>
            <w:r w:rsidR="00C54540">
              <w:rPr>
                <w:rFonts w:cs="Arial"/>
                <w:sz w:val="24"/>
                <w:szCs w:val="24"/>
              </w:rPr>
              <w:t xml:space="preserve">scheduled flood mitigation </w:t>
            </w:r>
            <w:r w:rsidR="00C54540" w:rsidRPr="00E16140">
              <w:rPr>
                <w:rFonts w:cs="Arial"/>
                <w:sz w:val="24"/>
                <w:szCs w:val="24"/>
              </w:rPr>
              <w:t>works</w:t>
            </w:r>
            <w:r w:rsidR="002C203B">
              <w:rPr>
                <w:rFonts w:cs="Arial"/>
                <w:sz w:val="24"/>
                <w:szCs w:val="24"/>
              </w:rPr>
              <w:t xml:space="preserve"> at Grange Fell Allotments wa</w:t>
            </w:r>
            <w:r w:rsidR="00C54540" w:rsidRPr="00E16140">
              <w:rPr>
                <w:rFonts w:cs="Arial"/>
                <w:sz w:val="24"/>
                <w:szCs w:val="24"/>
              </w:rPr>
              <w:t xml:space="preserve">s </w:t>
            </w:r>
            <w:r w:rsidR="00C54540">
              <w:rPr>
                <w:rFonts w:cs="Arial"/>
                <w:sz w:val="24"/>
                <w:szCs w:val="24"/>
              </w:rPr>
              <w:t xml:space="preserve">formally </w:t>
            </w:r>
            <w:r w:rsidR="00C54540" w:rsidRPr="00E16140">
              <w:rPr>
                <w:rFonts w:cs="Arial"/>
                <w:sz w:val="24"/>
                <w:szCs w:val="24"/>
              </w:rPr>
              <w:t>approved.</w:t>
            </w:r>
            <w:r w:rsidR="00EB3BF5">
              <w:rPr>
                <w:rFonts w:cs="Arial"/>
                <w:sz w:val="24"/>
                <w:szCs w:val="24"/>
              </w:rPr>
              <w:t xml:space="preserve">  To be charged to the GTC projects budget.</w:t>
            </w:r>
          </w:p>
        </w:tc>
      </w:tr>
      <w:tr w:rsidR="0049016E" w:rsidRPr="00CD16D8" w:rsidTr="00AF6633">
        <w:tc>
          <w:tcPr>
            <w:tcW w:w="1526" w:type="dxa"/>
            <w:tcBorders>
              <w:top w:val="nil"/>
              <w:left w:val="nil"/>
              <w:bottom w:val="nil"/>
              <w:right w:val="nil"/>
            </w:tcBorders>
            <w:shd w:val="clear" w:color="auto" w:fill="D9D9D9" w:themeFill="background1" w:themeFillShade="D9"/>
            <w:vAlign w:val="center"/>
          </w:tcPr>
          <w:p w:rsidR="0049016E" w:rsidRPr="00CD16D8" w:rsidRDefault="00836B91" w:rsidP="002C203B">
            <w:pPr>
              <w:spacing w:after="120"/>
              <w:jc w:val="center"/>
              <w:rPr>
                <w:rFonts w:cs="Arial"/>
                <w:b/>
                <w:sz w:val="24"/>
                <w:szCs w:val="24"/>
              </w:rPr>
            </w:pPr>
            <w:r w:rsidRPr="00CD16D8">
              <w:rPr>
                <w:rFonts w:cs="Arial"/>
                <w:b/>
                <w:sz w:val="24"/>
                <w:szCs w:val="24"/>
              </w:rPr>
              <w:t>C15</w:t>
            </w:r>
            <w:r w:rsidR="0049016E" w:rsidRPr="00CD16D8">
              <w:rPr>
                <w:rFonts w:cs="Arial"/>
                <w:b/>
                <w:sz w:val="24"/>
                <w:szCs w:val="24"/>
              </w:rPr>
              <w:t>/</w:t>
            </w:r>
            <w:r w:rsidR="009B2477">
              <w:rPr>
                <w:rFonts w:cs="Arial"/>
                <w:b/>
                <w:sz w:val="24"/>
                <w:szCs w:val="24"/>
              </w:rPr>
              <w:t>068</w:t>
            </w:r>
          </w:p>
        </w:tc>
        <w:tc>
          <w:tcPr>
            <w:tcW w:w="7654" w:type="dxa"/>
            <w:gridSpan w:val="3"/>
            <w:tcBorders>
              <w:top w:val="nil"/>
              <w:left w:val="nil"/>
              <w:bottom w:val="nil"/>
              <w:right w:val="nil"/>
            </w:tcBorders>
            <w:shd w:val="clear" w:color="auto" w:fill="D9D9D9" w:themeFill="background1" w:themeFillShade="D9"/>
          </w:tcPr>
          <w:p w:rsidR="0049016E" w:rsidRPr="00CD16D8" w:rsidRDefault="00AF6633" w:rsidP="002C203B">
            <w:pPr>
              <w:spacing w:after="120"/>
              <w:rPr>
                <w:rFonts w:cs="Arial"/>
                <w:b/>
                <w:sz w:val="24"/>
                <w:szCs w:val="24"/>
              </w:rPr>
            </w:pPr>
            <w:r w:rsidRPr="00CD16D8">
              <w:rPr>
                <w:rFonts w:cs="Arial"/>
                <w:b/>
                <w:sz w:val="24"/>
                <w:szCs w:val="24"/>
              </w:rPr>
              <w:t>Band Concerts</w:t>
            </w:r>
          </w:p>
        </w:tc>
        <w:tc>
          <w:tcPr>
            <w:tcW w:w="1560" w:type="dxa"/>
            <w:tcBorders>
              <w:top w:val="nil"/>
              <w:left w:val="nil"/>
              <w:bottom w:val="nil"/>
              <w:right w:val="nil"/>
            </w:tcBorders>
            <w:shd w:val="clear" w:color="auto" w:fill="D9D9D9" w:themeFill="background1" w:themeFillShade="D9"/>
            <w:vAlign w:val="center"/>
          </w:tcPr>
          <w:p w:rsidR="0049016E" w:rsidRPr="00CD16D8" w:rsidRDefault="0049016E" w:rsidP="002C203B">
            <w:pPr>
              <w:spacing w:after="120"/>
              <w:jc w:val="center"/>
              <w:rPr>
                <w:rFonts w:cs="Arial"/>
                <w:b/>
                <w:sz w:val="24"/>
                <w:szCs w:val="24"/>
              </w:rPr>
            </w:pPr>
            <w:r w:rsidRPr="00CD16D8">
              <w:rPr>
                <w:rFonts w:cs="Arial"/>
                <w:b/>
                <w:sz w:val="24"/>
                <w:szCs w:val="24"/>
              </w:rPr>
              <w:t>1</w:t>
            </w:r>
            <w:r w:rsidR="00AF6633" w:rsidRPr="00CD16D8">
              <w:rPr>
                <w:rFonts w:cs="Arial"/>
                <w:b/>
                <w:sz w:val="24"/>
                <w:szCs w:val="24"/>
              </w:rPr>
              <w:t>6</w:t>
            </w:r>
          </w:p>
        </w:tc>
      </w:tr>
      <w:tr w:rsidR="008A46BA" w:rsidRPr="00CD16D8" w:rsidTr="00913C00">
        <w:tc>
          <w:tcPr>
            <w:tcW w:w="1526" w:type="dxa"/>
            <w:vMerge w:val="restart"/>
            <w:tcBorders>
              <w:top w:val="nil"/>
              <w:left w:val="nil"/>
              <w:bottom w:val="nil"/>
              <w:right w:val="nil"/>
            </w:tcBorders>
          </w:tcPr>
          <w:p w:rsidR="008A46BA" w:rsidRPr="00CD16D8" w:rsidRDefault="008A46BA" w:rsidP="002C203B">
            <w:pPr>
              <w:spacing w:after="120"/>
              <w:rPr>
                <w:rFonts w:cs="Arial"/>
                <w:b/>
                <w:sz w:val="24"/>
                <w:szCs w:val="24"/>
              </w:rPr>
            </w:pPr>
          </w:p>
        </w:tc>
        <w:tc>
          <w:tcPr>
            <w:tcW w:w="9214" w:type="dxa"/>
            <w:gridSpan w:val="4"/>
            <w:tcBorders>
              <w:top w:val="nil"/>
              <w:left w:val="nil"/>
              <w:bottom w:val="nil"/>
              <w:right w:val="nil"/>
            </w:tcBorders>
            <w:shd w:val="clear" w:color="auto" w:fill="FFFFFF" w:themeFill="background1"/>
          </w:tcPr>
          <w:p w:rsidR="008A46BA" w:rsidRPr="00CD16D8" w:rsidRDefault="00D138F4" w:rsidP="002C203B">
            <w:pPr>
              <w:spacing w:after="120"/>
              <w:rPr>
                <w:rFonts w:cs="Arial"/>
                <w:i/>
                <w:sz w:val="24"/>
                <w:szCs w:val="24"/>
              </w:rPr>
            </w:pPr>
            <w:r w:rsidRPr="00CD16D8">
              <w:rPr>
                <w:rFonts w:cs="Arial"/>
                <w:sz w:val="24"/>
                <w:szCs w:val="24"/>
              </w:rPr>
              <w:t>Members considered improvements at the Bandstand store.</w:t>
            </w:r>
          </w:p>
        </w:tc>
      </w:tr>
      <w:tr w:rsidR="008A46BA" w:rsidRPr="00CD16D8" w:rsidTr="00913C00">
        <w:tc>
          <w:tcPr>
            <w:tcW w:w="1526" w:type="dxa"/>
            <w:vMerge/>
            <w:tcBorders>
              <w:top w:val="nil"/>
              <w:left w:val="nil"/>
              <w:bottom w:val="nil"/>
              <w:right w:val="nil"/>
            </w:tcBorders>
          </w:tcPr>
          <w:p w:rsidR="008A46BA" w:rsidRPr="00CD16D8" w:rsidRDefault="008A46BA" w:rsidP="002C203B">
            <w:pPr>
              <w:spacing w:after="120"/>
              <w:rPr>
                <w:rFonts w:cs="Arial"/>
                <w:b/>
                <w:sz w:val="24"/>
                <w:szCs w:val="24"/>
              </w:rPr>
            </w:pPr>
          </w:p>
        </w:tc>
        <w:tc>
          <w:tcPr>
            <w:tcW w:w="1730" w:type="dxa"/>
            <w:tcBorders>
              <w:top w:val="nil"/>
              <w:left w:val="nil"/>
              <w:bottom w:val="nil"/>
              <w:right w:val="nil"/>
            </w:tcBorders>
            <w:shd w:val="clear" w:color="auto" w:fill="FFFFFF" w:themeFill="background1"/>
          </w:tcPr>
          <w:p w:rsidR="008A46BA" w:rsidRDefault="008A46BA" w:rsidP="002C203B">
            <w:pPr>
              <w:spacing w:after="120"/>
              <w:rPr>
                <w:rFonts w:cs="Arial"/>
                <w:b/>
                <w:sz w:val="24"/>
                <w:szCs w:val="24"/>
              </w:rPr>
            </w:pPr>
            <w:r w:rsidRPr="00CD16D8">
              <w:rPr>
                <w:rFonts w:cs="Arial"/>
                <w:b/>
                <w:sz w:val="24"/>
                <w:szCs w:val="24"/>
              </w:rPr>
              <w:t>RESOLVED</w:t>
            </w:r>
          </w:p>
          <w:p w:rsidR="00EB3BF5" w:rsidRPr="00EB3BF5" w:rsidRDefault="00EB3BF5" w:rsidP="00EB3BF5">
            <w:pPr>
              <w:spacing w:after="120"/>
              <w:ind w:left="360"/>
              <w:rPr>
                <w:rFonts w:cs="Arial"/>
                <w:b/>
                <w:sz w:val="24"/>
                <w:szCs w:val="24"/>
              </w:rPr>
            </w:pPr>
          </w:p>
        </w:tc>
        <w:tc>
          <w:tcPr>
            <w:tcW w:w="7484" w:type="dxa"/>
            <w:gridSpan w:val="3"/>
            <w:tcBorders>
              <w:top w:val="nil"/>
              <w:left w:val="nil"/>
              <w:bottom w:val="nil"/>
              <w:right w:val="nil"/>
            </w:tcBorders>
            <w:shd w:val="clear" w:color="auto" w:fill="FFFFFF" w:themeFill="background1"/>
          </w:tcPr>
          <w:p w:rsidR="00C54540" w:rsidRPr="002C203B" w:rsidRDefault="002C203B" w:rsidP="002C203B">
            <w:pPr>
              <w:pStyle w:val="ListParagraph"/>
              <w:numPr>
                <w:ilvl w:val="0"/>
                <w:numId w:val="15"/>
              </w:numPr>
              <w:spacing w:after="120"/>
              <w:rPr>
                <w:sz w:val="24"/>
                <w:szCs w:val="24"/>
              </w:rPr>
            </w:pPr>
            <w:r w:rsidRPr="002C203B">
              <w:rPr>
                <w:sz w:val="24"/>
                <w:szCs w:val="24"/>
              </w:rPr>
              <w:t xml:space="preserve">That </w:t>
            </w:r>
            <w:r w:rsidR="00C54540" w:rsidRPr="002C203B">
              <w:rPr>
                <w:sz w:val="24"/>
                <w:szCs w:val="24"/>
              </w:rPr>
              <w:t>the facilities at the Band Stand store for the provision of refreshments</w:t>
            </w:r>
            <w:r w:rsidRPr="002C203B">
              <w:rPr>
                <w:sz w:val="24"/>
                <w:szCs w:val="24"/>
              </w:rPr>
              <w:t xml:space="preserve"> be improved, specifically that:</w:t>
            </w:r>
          </w:p>
          <w:p w:rsidR="002C203B" w:rsidRPr="00EB3BF5" w:rsidRDefault="00C54540" w:rsidP="00EB3BF5">
            <w:pPr>
              <w:pStyle w:val="ListParagraph"/>
              <w:spacing w:after="120"/>
              <w:rPr>
                <w:sz w:val="24"/>
                <w:szCs w:val="24"/>
              </w:rPr>
            </w:pPr>
            <w:r w:rsidRPr="00EB3BF5">
              <w:rPr>
                <w:sz w:val="24"/>
                <w:szCs w:val="24"/>
              </w:rPr>
              <w:t>The Town Council provides in the store:</w:t>
            </w:r>
          </w:p>
          <w:p w:rsidR="002C203B" w:rsidRDefault="00C54540" w:rsidP="002C203B">
            <w:pPr>
              <w:pStyle w:val="ListParagraph"/>
              <w:numPr>
                <w:ilvl w:val="0"/>
                <w:numId w:val="16"/>
              </w:numPr>
              <w:spacing w:after="120"/>
              <w:rPr>
                <w:sz w:val="24"/>
                <w:szCs w:val="24"/>
              </w:rPr>
            </w:pPr>
            <w:r w:rsidRPr="002C203B">
              <w:rPr>
                <w:sz w:val="24"/>
                <w:szCs w:val="24"/>
              </w:rPr>
              <w:t xml:space="preserve">Sink with draining board mounted on a kitchen unit (no doors required).  Waste water to be collected in a bucket under the sink and empted in the </w:t>
            </w:r>
            <w:proofErr w:type="spellStart"/>
            <w:r w:rsidRPr="002C203B">
              <w:rPr>
                <w:sz w:val="24"/>
                <w:szCs w:val="24"/>
              </w:rPr>
              <w:t>portaloo</w:t>
            </w:r>
            <w:proofErr w:type="spellEnd"/>
            <w:r w:rsidRPr="002C203B">
              <w:rPr>
                <w:sz w:val="24"/>
                <w:szCs w:val="24"/>
              </w:rPr>
              <w:t>.</w:t>
            </w:r>
          </w:p>
          <w:p w:rsidR="002C203B" w:rsidRDefault="00C54540" w:rsidP="002C203B">
            <w:pPr>
              <w:pStyle w:val="ListParagraph"/>
              <w:numPr>
                <w:ilvl w:val="0"/>
                <w:numId w:val="16"/>
              </w:numPr>
              <w:spacing w:after="120"/>
              <w:rPr>
                <w:sz w:val="24"/>
                <w:szCs w:val="24"/>
              </w:rPr>
            </w:pPr>
            <w:r w:rsidRPr="002C203B">
              <w:rPr>
                <w:sz w:val="24"/>
                <w:szCs w:val="24"/>
              </w:rPr>
              <w:lastRenderedPageBreak/>
              <w:t>Small water heater installed, located above the sink.</w:t>
            </w:r>
          </w:p>
          <w:p w:rsidR="002C203B" w:rsidRDefault="00C54540" w:rsidP="002C203B">
            <w:pPr>
              <w:pStyle w:val="ListParagraph"/>
              <w:numPr>
                <w:ilvl w:val="0"/>
                <w:numId w:val="16"/>
              </w:numPr>
              <w:spacing w:after="120"/>
              <w:rPr>
                <w:sz w:val="24"/>
                <w:szCs w:val="24"/>
              </w:rPr>
            </w:pPr>
            <w:r w:rsidRPr="002C203B">
              <w:rPr>
                <w:sz w:val="24"/>
                <w:szCs w:val="24"/>
              </w:rPr>
              <w:t>The cold water supply to be extended to a tap over the sink.</w:t>
            </w:r>
          </w:p>
          <w:p w:rsidR="002C203B" w:rsidRDefault="00C54540" w:rsidP="002C203B">
            <w:pPr>
              <w:pStyle w:val="ListParagraph"/>
              <w:numPr>
                <w:ilvl w:val="0"/>
                <w:numId w:val="16"/>
              </w:numPr>
              <w:spacing w:after="120"/>
              <w:rPr>
                <w:sz w:val="24"/>
                <w:szCs w:val="24"/>
              </w:rPr>
            </w:pPr>
            <w:r w:rsidRPr="002C203B">
              <w:rPr>
                <w:sz w:val="24"/>
                <w:szCs w:val="24"/>
              </w:rPr>
              <w:t>Single ceiling light provided with switch.</w:t>
            </w:r>
          </w:p>
          <w:p w:rsidR="00C54540" w:rsidRDefault="00C54540" w:rsidP="002C203B">
            <w:pPr>
              <w:pStyle w:val="ListParagraph"/>
              <w:numPr>
                <w:ilvl w:val="0"/>
                <w:numId w:val="16"/>
              </w:numPr>
              <w:spacing w:after="120"/>
              <w:rPr>
                <w:sz w:val="24"/>
                <w:szCs w:val="24"/>
              </w:rPr>
            </w:pPr>
            <w:r w:rsidRPr="002C203B">
              <w:rPr>
                <w:sz w:val="24"/>
                <w:szCs w:val="24"/>
              </w:rPr>
              <w:t>First aid kit and small fire extinguisher.</w:t>
            </w:r>
          </w:p>
          <w:p w:rsidR="002C203B" w:rsidRPr="002C203B" w:rsidRDefault="002C203B" w:rsidP="002C203B">
            <w:pPr>
              <w:pStyle w:val="ListParagraph"/>
              <w:spacing w:after="120"/>
              <w:rPr>
                <w:sz w:val="24"/>
                <w:szCs w:val="24"/>
              </w:rPr>
            </w:pPr>
          </w:p>
          <w:p w:rsidR="00C54540" w:rsidRPr="00CD16D8" w:rsidRDefault="002C203B" w:rsidP="00377DAD">
            <w:pPr>
              <w:pStyle w:val="ListParagraph"/>
              <w:numPr>
                <w:ilvl w:val="0"/>
                <w:numId w:val="15"/>
              </w:numPr>
              <w:spacing w:after="120"/>
              <w:rPr>
                <w:rFonts w:cs="Arial"/>
                <w:sz w:val="24"/>
                <w:szCs w:val="24"/>
              </w:rPr>
            </w:pPr>
            <w:r>
              <w:rPr>
                <w:sz w:val="24"/>
                <w:szCs w:val="24"/>
              </w:rPr>
              <w:t>That the cost of the above, estimated to</w:t>
            </w:r>
            <w:r w:rsidR="00C54540" w:rsidRPr="002C203B">
              <w:rPr>
                <w:sz w:val="24"/>
                <w:szCs w:val="24"/>
              </w:rPr>
              <w:t xml:space="preserve"> be around £680 to £8</w:t>
            </w:r>
            <w:r w:rsidR="00EB3BF5">
              <w:rPr>
                <w:sz w:val="24"/>
                <w:szCs w:val="24"/>
              </w:rPr>
              <w:t>80 is</w:t>
            </w:r>
            <w:r w:rsidR="00C54540" w:rsidRPr="002C203B">
              <w:rPr>
                <w:sz w:val="24"/>
                <w:szCs w:val="24"/>
              </w:rPr>
              <w:t xml:space="preserve"> charged to the</w:t>
            </w:r>
            <w:r w:rsidR="00EB3BF5">
              <w:rPr>
                <w:sz w:val="24"/>
                <w:szCs w:val="24"/>
              </w:rPr>
              <w:t xml:space="preserve"> GTC</w:t>
            </w:r>
            <w:r w:rsidR="00C54540" w:rsidRPr="002C203B">
              <w:rPr>
                <w:sz w:val="24"/>
                <w:szCs w:val="24"/>
              </w:rPr>
              <w:t xml:space="preserve"> projects budget.  </w:t>
            </w:r>
          </w:p>
        </w:tc>
      </w:tr>
      <w:tr w:rsidR="0049016E" w:rsidRPr="00CD16D8" w:rsidTr="00AF6633">
        <w:tc>
          <w:tcPr>
            <w:tcW w:w="1526" w:type="dxa"/>
            <w:tcBorders>
              <w:top w:val="nil"/>
              <w:left w:val="nil"/>
              <w:bottom w:val="nil"/>
              <w:right w:val="nil"/>
            </w:tcBorders>
            <w:shd w:val="clear" w:color="auto" w:fill="D9D9D9" w:themeFill="background1" w:themeFillShade="D9"/>
            <w:vAlign w:val="center"/>
          </w:tcPr>
          <w:p w:rsidR="0049016E" w:rsidRPr="00CD16D8" w:rsidRDefault="00836B91" w:rsidP="002C203B">
            <w:pPr>
              <w:spacing w:after="120"/>
              <w:jc w:val="center"/>
              <w:rPr>
                <w:rFonts w:cs="Arial"/>
                <w:b/>
                <w:sz w:val="24"/>
                <w:szCs w:val="24"/>
              </w:rPr>
            </w:pPr>
            <w:r w:rsidRPr="00CD16D8">
              <w:rPr>
                <w:rFonts w:cs="Arial"/>
                <w:b/>
                <w:sz w:val="24"/>
                <w:szCs w:val="24"/>
              </w:rPr>
              <w:lastRenderedPageBreak/>
              <w:t>C15</w:t>
            </w:r>
            <w:r w:rsidR="0049016E" w:rsidRPr="00CD16D8">
              <w:rPr>
                <w:rFonts w:cs="Arial"/>
                <w:b/>
                <w:sz w:val="24"/>
                <w:szCs w:val="24"/>
              </w:rPr>
              <w:t>/</w:t>
            </w:r>
            <w:r w:rsidR="009B2477">
              <w:rPr>
                <w:rFonts w:cs="Arial"/>
                <w:b/>
                <w:sz w:val="24"/>
                <w:szCs w:val="24"/>
              </w:rPr>
              <w:t>069</w:t>
            </w:r>
          </w:p>
        </w:tc>
        <w:tc>
          <w:tcPr>
            <w:tcW w:w="7654" w:type="dxa"/>
            <w:gridSpan w:val="3"/>
            <w:tcBorders>
              <w:top w:val="nil"/>
              <w:left w:val="nil"/>
              <w:bottom w:val="nil"/>
              <w:right w:val="nil"/>
            </w:tcBorders>
            <w:shd w:val="clear" w:color="auto" w:fill="D9D9D9" w:themeFill="background1" w:themeFillShade="D9"/>
          </w:tcPr>
          <w:p w:rsidR="0049016E" w:rsidRPr="00CD16D8" w:rsidRDefault="00D138F4" w:rsidP="002C203B">
            <w:pPr>
              <w:spacing w:after="120"/>
              <w:rPr>
                <w:rFonts w:cs="Arial"/>
                <w:b/>
                <w:sz w:val="24"/>
                <w:szCs w:val="24"/>
              </w:rPr>
            </w:pPr>
            <w:r w:rsidRPr="00CD16D8">
              <w:rPr>
                <w:rFonts w:cs="Arial"/>
                <w:b/>
                <w:sz w:val="24"/>
                <w:szCs w:val="24"/>
              </w:rPr>
              <w:t>Banners</w:t>
            </w:r>
          </w:p>
        </w:tc>
        <w:tc>
          <w:tcPr>
            <w:tcW w:w="1560" w:type="dxa"/>
            <w:tcBorders>
              <w:top w:val="nil"/>
              <w:left w:val="nil"/>
              <w:bottom w:val="nil"/>
              <w:right w:val="nil"/>
            </w:tcBorders>
            <w:shd w:val="clear" w:color="auto" w:fill="D9D9D9" w:themeFill="background1" w:themeFillShade="D9"/>
            <w:vAlign w:val="center"/>
          </w:tcPr>
          <w:p w:rsidR="0049016E" w:rsidRPr="00CD16D8" w:rsidRDefault="003A6F96" w:rsidP="002C203B">
            <w:pPr>
              <w:spacing w:after="120"/>
              <w:jc w:val="center"/>
              <w:rPr>
                <w:rFonts w:cs="Arial"/>
                <w:b/>
                <w:sz w:val="24"/>
                <w:szCs w:val="24"/>
              </w:rPr>
            </w:pPr>
            <w:r w:rsidRPr="00CD16D8">
              <w:rPr>
                <w:rFonts w:cs="Arial"/>
                <w:b/>
                <w:sz w:val="24"/>
                <w:szCs w:val="24"/>
              </w:rPr>
              <w:t>1</w:t>
            </w:r>
            <w:r w:rsidR="00AF6633" w:rsidRPr="00CD16D8">
              <w:rPr>
                <w:rFonts w:cs="Arial"/>
                <w:b/>
                <w:sz w:val="24"/>
                <w:szCs w:val="24"/>
              </w:rPr>
              <w:t>7</w:t>
            </w:r>
          </w:p>
        </w:tc>
      </w:tr>
      <w:tr w:rsidR="008D2DE6" w:rsidRPr="00CD16D8" w:rsidTr="00913C00">
        <w:tc>
          <w:tcPr>
            <w:tcW w:w="1526" w:type="dxa"/>
            <w:vMerge w:val="restart"/>
            <w:tcBorders>
              <w:top w:val="nil"/>
              <w:left w:val="nil"/>
              <w:bottom w:val="nil"/>
              <w:right w:val="nil"/>
            </w:tcBorders>
            <w:vAlign w:val="center"/>
          </w:tcPr>
          <w:p w:rsidR="008D2DE6" w:rsidRPr="00CD16D8" w:rsidRDefault="008D2DE6" w:rsidP="002C203B">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tcPr>
          <w:p w:rsidR="00BA6DDE" w:rsidRPr="00CD16D8" w:rsidRDefault="00D138F4" w:rsidP="002C203B">
            <w:pPr>
              <w:spacing w:after="120"/>
              <w:rPr>
                <w:rFonts w:cs="Arial"/>
                <w:sz w:val="24"/>
                <w:szCs w:val="24"/>
              </w:rPr>
            </w:pPr>
            <w:r w:rsidRPr="00CD16D8">
              <w:rPr>
                <w:rFonts w:cs="Arial"/>
                <w:sz w:val="24"/>
                <w:szCs w:val="24"/>
              </w:rPr>
              <w:t>Members considered the amended Guidance for Banners on the Ornamental Park Railings.</w:t>
            </w:r>
          </w:p>
        </w:tc>
      </w:tr>
      <w:tr w:rsidR="008D2DE6" w:rsidRPr="00CD16D8" w:rsidTr="00913C00">
        <w:tc>
          <w:tcPr>
            <w:tcW w:w="1526" w:type="dxa"/>
            <w:vMerge/>
            <w:tcBorders>
              <w:top w:val="nil"/>
              <w:left w:val="nil"/>
              <w:bottom w:val="nil"/>
              <w:right w:val="nil"/>
            </w:tcBorders>
            <w:vAlign w:val="center"/>
          </w:tcPr>
          <w:p w:rsidR="008D2DE6" w:rsidRPr="00CD16D8" w:rsidRDefault="008D2DE6" w:rsidP="002C203B">
            <w:pPr>
              <w:spacing w:after="120"/>
              <w:jc w:val="center"/>
              <w:rPr>
                <w:rFonts w:cs="Arial"/>
                <w:b/>
                <w:sz w:val="24"/>
                <w:szCs w:val="24"/>
              </w:rPr>
            </w:pPr>
          </w:p>
        </w:tc>
        <w:tc>
          <w:tcPr>
            <w:tcW w:w="1730" w:type="dxa"/>
            <w:tcBorders>
              <w:top w:val="nil"/>
              <w:left w:val="nil"/>
              <w:bottom w:val="nil"/>
              <w:right w:val="nil"/>
            </w:tcBorders>
            <w:shd w:val="clear" w:color="auto" w:fill="FFFFFF" w:themeFill="background1"/>
          </w:tcPr>
          <w:p w:rsidR="008D2DE6" w:rsidRPr="00CD16D8" w:rsidRDefault="008D2DE6" w:rsidP="002C203B">
            <w:pPr>
              <w:spacing w:after="120"/>
              <w:rPr>
                <w:rFonts w:cs="Arial"/>
                <w:b/>
                <w:sz w:val="24"/>
                <w:szCs w:val="24"/>
              </w:rPr>
            </w:pPr>
            <w:r w:rsidRPr="00CD16D8">
              <w:rPr>
                <w:rFonts w:cs="Arial"/>
                <w:b/>
                <w:sz w:val="24"/>
                <w:szCs w:val="24"/>
              </w:rPr>
              <w:t>RESOLVED</w:t>
            </w:r>
          </w:p>
        </w:tc>
        <w:tc>
          <w:tcPr>
            <w:tcW w:w="7484" w:type="dxa"/>
            <w:gridSpan w:val="3"/>
            <w:tcBorders>
              <w:top w:val="nil"/>
              <w:left w:val="nil"/>
              <w:bottom w:val="nil"/>
              <w:right w:val="nil"/>
            </w:tcBorders>
            <w:shd w:val="clear" w:color="auto" w:fill="FFFFFF" w:themeFill="background1"/>
          </w:tcPr>
          <w:p w:rsidR="00D83212" w:rsidRPr="00CD16D8" w:rsidRDefault="005550F5" w:rsidP="00377DAD">
            <w:pPr>
              <w:spacing w:after="120"/>
              <w:rPr>
                <w:rFonts w:cs="Arial"/>
                <w:sz w:val="24"/>
                <w:szCs w:val="24"/>
              </w:rPr>
            </w:pPr>
            <w:r w:rsidRPr="00CD16D8">
              <w:rPr>
                <w:rFonts w:cs="Arial"/>
                <w:sz w:val="24"/>
                <w:szCs w:val="24"/>
              </w:rPr>
              <w:t xml:space="preserve">That </w:t>
            </w:r>
            <w:r w:rsidR="00D138F4" w:rsidRPr="00CD16D8">
              <w:rPr>
                <w:rFonts w:cs="Arial"/>
                <w:sz w:val="24"/>
                <w:szCs w:val="24"/>
              </w:rPr>
              <w:t>the</w:t>
            </w:r>
            <w:r w:rsidR="00377DAD">
              <w:rPr>
                <w:rFonts w:cs="Arial"/>
                <w:sz w:val="24"/>
                <w:szCs w:val="24"/>
              </w:rPr>
              <w:t xml:space="preserve"> further</w:t>
            </w:r>
            <w:r w:rsidR="00D138F4" w:rsidRPr="00CD16D8">
              <w:rPr>
                <w:rFonts w:cs="Arial"/>
                <w:sz w:val="24"/>
                <w:szCs w:val="24"/>
              </w:rPr>
              <w:t xml:space="preserve"> amended Guidance for Banners on the Ornamental Park Railings was approved.</w:t>
            </w:r>
          </w:p>
        </w:tc>
      </w:tr>
      <w:tr w:rsidR="00D97872" w:rsidRPr="00CD16D8" w:rsidTr="00807726">
        <w:tc>
          <w:tcPr>
            <w:tcW w:w="1526" w:type="dxa"/>
            <w:tcBorders>
              <w:top w:val="nil"/>
              <w:left w:val="nil"/>
              <w:bottom w:val="nil"/>
              <w:right w:val="nil"/>
            </w:tcBorders>
            <w:shd w:val="clear" w:color="auto" w:fill="D9D9D9" w:themeFill="background1" w:themeFillShade="D9"/>
            <w:vAlign w:val="center"/>
          </w:tcPr>
          <w:p w:rsidR="00D97872" w:rsidRPr="00CD16D8" w:rsidRDefault="00D97872" w:rsidP="002C203B">
            <w:pPr>
              <w:spacing w:after="120"/>
              <w:jc w:val="center"/>
              <w:rPr>
                <w:rFonts w:cs="Arial"/>
                <w:b/>
                <w:sz w:val="24"/>
                <w:szCs w:val="24"/>
              </w:rPr>
            </w:pPr>
            <w:r w:rsidRPr="00CD16D8">
              <w:rPr>
                <w:rFonts w:cs="Arial"/>
                <w:b/>
                <w:sz w:val="24"/>
                <w:szCs w:val="24"/>
              </w:rPr>
              <w:t>C15/</w:t>
            </w:r>
            <w:r w:rsidR="002C203B">
              <w:rPr>
                <w:rFonts w:cs="Arial"/>
                <w:b/>
                <w:sz w:val="24"/>
                <w:szCs w:val="24"/>
              </w:rPr>
              <w:t>070</w:t>
            </w:r>
          </w:p>
        </w:tc>
        <w:tc>
          <w:tcPr>
            <w:tcW w:w="7654" w:type="dxa"/>
            <w:gridSpan w:val="3"/>
            <w:tcBorders>
              <w:top w:val="nil"/>
              <w:left w:val="nil"/>
              <w:bottom w:val="nil"/>
              <w:right w:val="nil"/>
            </w:tcBorders>
            <w:shd w:val="clear" w:color="auto" w:fill="D9D9D9" w:themeFill="background1" w:themeFillShade="D9"/>
          </w:tcPr>
          <w:p w:rsidR="00D97872" w:rsidRPr="00CD16D8" w:rsidRDefault="00D97872" w:rsidP="002C203B">
            <w:pPr>
              <w:spacing w:after="120"/>
              <w:rPr>
                <w:rFonts w:cs="Arial"/>
                <w:b/>
                <w:sz w:val="24"/>
                <w:szCs w:val="24"/>
              </w:rPr>
            </w:pPr>
            <w:r w:rsidRPr="00CD16D8">
              <w:rPr>
                <w:rFonts w:cs="Arial"/>
                <w:b/>
                <w:sz w:val="24"/>
                <w:szCs w:val="24"/>
              </w:rPr>
              <w:t>Pensions Auto Enrolment</w:t>
            </w:r>
          </w:p>
        </w:tc>
        <w:tc>
          <w:tcPr>
            <w:tcW w:w="1560" w:type="dxa"/>
            <w:tcBorders>
              <w:top w:val="nil"/>
              <w:left w:val="nil"/>
              <w:bottom w:val="nil"/>
              <w:right w:val="nil"/>
            </w:tcBorders>
            <w:shd w:val="clear" w:color="auto" w:fill="D9D9D9" w:themeFill="background1" w:themeFillShade="D9"/>
            <w:vAlign w:val="center"/>
          </w:tcPr>
          <w:p w:rsidR="00D97872" w:rsidRPr="00CD16D8" w:rsidRDefault="00D97872" w:rsidP="002C203B">
            <w:pPr>
              <w:spacing w:after="120"/>
              <w:jc w:val="center"/>
              <w:rPr>
                <w:rFonts w:cs="Arial"/>
                <w:b/>
                <w:sz w:val="24"/>
                <w:szCs w:val="24"/>
              </w:rPr>
            </w:pPr>
            <w:r w:rsidRPr="00CD16D8">
              <w:rPr>
                <w:rFonts w:cs="Arial"/>
                <w:b/>
                <w:sz w:val="24"/>
                <w:szCs w:val="24"/>
              </w:rPr>
              <w:t>18</w:t>
            </w:r>
          </w:p>
        </w:tc>
      </w:tr>
      <w:tr w:rsidR="00D97872" w:rsidRPr="00CD16D8" w:rsidTr="00807726">
        <w:tc>
          <w:tcPr>
            <w:tcW w:w="1526" w:type="dxa"/>
            <w:vMerge w:val="restart"/>
            <w:tcBorders>
              <w:top w:val="nil"/>
              <w:left w:val="nil"/>
              <w:bottom w:val="nil"/>
              <w:right w:val="nil"/>
            </w:tcBorders>
            <w:vAlign w:val="center"/>
          </w:tcPr>
          <w:p w:rsidR="00D97872" w:rsidRPr="00CD16D8" w:rsidRDefault="00D97872" w:rsidP="002C203B">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tcPr>
          <w:p w:rsidR="00D97872" w:rsidRPr="00CD16D8" w:rsidRDefault="00D97872" w:rsidP="002C203B">
            <w:pPr>
              <w:pStyle w:val="ListParagraph"/>
              <w:numPr>
                <w:ilvl w:val="0"/>
                <w:numId w:val="4"/>
              </w:numPr>
              <w:spacing w:after="120"/>
              <w:rPr>
                <w:rFonts w:cs="Arial"/>
                <w:sz w:val="24"/>
                <w:szCs w:val="24"/>
              </w:rPr>
            </w:pPr>
            <w:r w:rsidRPr="00CD16D8">
              <w:rPr>
                <w:rFonts w:cs="Arial"/>
                <w:sz w:val="24"/>
                <w:szCs w:val="24"/>
              </w:rPr>
              <w:t>Members noted that the deadline for Grange Town Council to comply with auto-enrolment of staff onto a pension scheme was 1 February 2017.</w:t>
            </w:r>
          </w:p>
          <w:p w:rsidR="00D97872" w:rsidRPr="00CD16D8" w:rsidRDefault="00D97872" w:rsidP="002C203B">
            <w:pPr>
              <w:pStyle w:val="ListParagraph"/>
              <w:numPr>
                <w:ilvl w:val="0"/>
                <w:numId w:val="4"/>
              </w:numPr>
              <w:spacing w:after="120"/>
              <w:rPr>
                <w:rFonts w:cs="Arial"/>
                <w:sz w:val="24"/>
                <w:szCs w:val="24"/>
              </w:rPr>
            </w:pPr>
            <w:r w:rsidRPr="00CD16D8">
              <w:rPr>
                <w:rFonts w:cs="Arial"/>
                <w:sz w:val="24"/>
                <w:szCs w:val="24"/>
              </w:rPr>
              <w:t xml:space="preserve">Members considered independent financial advice and the identification of an appropriate pension scheme to ensure compliance. </w:t>
            </w:r>
          </w:p>
        </w:tc>
      </w:tr>
      <w:tr w:rsidR="00D97872" w:rsidRPr="00CD16D8" w:rsidTr="00807726">
        <w:tc>
          <w:tcPr>
            <w:tcW w:w="1526" w:type="dxa"/>
            <w:vMerge/>
            <w:tcBorders>
              <w:top w:val="nil"/>
              <w:left w:val="nil"/>
              <w:bottom w:val="nil"/>
              <w:right w:val="nil"/>
            </w:tcBorders>
            <w:vAlign w:val="center"/>
          </w:tcPr>
          <w:p w:rsidR="00D97872" w:rsidRPr="00CD16D8" w:rsidRDefault="00D97872" w:rsidP="002C203B">
            <w:pPr>
              <w:spacing w:after="120"/>
              <w:jc w:val="center"/>
              <w:rPr>
                <w:rFonts w:cs="Arial"/>
                <w:b/>
                <w:sz w:val="24"/>
                <w:szCs w:val="24"/>
              </w:rPr>
            </w:pPr>
          </w:p>
        </w:tc>
        <w:tc>
          <w:tcPr>
            <w:tcW w:w="1730" w:type="dxa"/>
            <w:tcBorders>
              <w:top w:val="nil"/>
              <w:left w:val="nil"/>
              <w:bottom w:val="nil"/>
              <w:right w:val="nil"/>
            </w:tcBorders>
            <w:shd w:val="clear" w:color="auto" w:fill="FFFFFF" w:themeFill="background1"/>
          </w:tcPr>
          <w:p w:rsidR="00D97872" w:rsidRPr="00CD16D8" w:rsidRDefault="00D97872" w:rsidP="002C203B">
            <w:pPr>
              <w:spacing w:after="120"/>
              <w:rPr>
                <w:rFonts w:cs="Arial"/>
                <w:b/>
                <w:sz w:val="24"/>
                <w:szCs w:val="24"/>
              </w:rPr>
            </w:pPr>
            <w:r w:rsidRPr="00CD16D8">
              <w:rPr>
                <w:rFonts w:cs="Arial"/>
                <w:b/>
                <w:sz w:val="24"/>
                <w:szCs w:val="24"/>
              </w:rPr>
              <w:t>RESOLVED</w:t>
            </w:r>
          </w:p>
        </w:tc>
        <w:tc>
          <w:tcPr>
            <w:tcW w:w="7484" w:type="dxa"/>
            <w:gridSpan w:val="3"/>
            <w:tcBorders>
              <w:top w:val="nil"/>
              <w:left w:val="nil"/>
              <w:bottom w:val="nil"/>
              <w:right w:val="nil"/>
            </w:tcBorders>
            <w:shd w:val="clear" w:color="auto" w:fill="FFFFFF" w:themeFill="background1"/>
          </w:tcPr>
          <w:p w:rsidR="00B94EE4" w:rsidRPr="00377DAD" w:rsidRDefault="00807726" w:rsidP="002C203B">
            <w:pPr>
              <w:spacing w:after="120"/>
              <w:rPr>
                <w:rFonts w:cs="Arial"/>
                <w:sz w:val="24"/>
                <w:szCs w:val="24"/>
              </w:rPr>
            </w:pPr>
            <w:r w:rsidRPr="00377DAD">
              <w:rPr>
                <w:rFonts w:cs="Arial"/>
                <w:sz w:val="24"/>
                <w:szCs w:val="24"/>
              </w:rPr>
              <w:t>That</w:t>
            </w:r>
            <w:r w:rsidR="00377DAD">
              <w:rPr>
                <w:rFonts w:cs="Arial"/>
                <w:sz w:val="24"/>
                <w:szCs w:val="24"/>
              </w:rPr>
              <w:t xml:space="preserve"> GTC </w:t>
            </w:r>
            <w:r w:rsidRPr="00377DAD">
              <w:rPr>
                <w:rFonts w:cs="Arial"/>
                <w:sz w:val="24"/>
                <w:szCs w:val="24"/>
              </w:rPr>
              <w:t>register</w:t>
            </w:r>
            <w:r w:rsidR="00377DAD">
              <w:rPr>
                <w:rFonts w:cs="Arial"/>
                <w:sz w:val="24"/>
                <w:szCs w:val="24"/>
              </w:rPr>
              <w:t>s</w:t>
            </w:r>
            <w:r w:rsidRPr="00377DAD">
              <w:rPr>
                <w:rFonts w:cs="Arial"/>
                <w:sz w:val="24"/>
                <w:szCs w:val="24"/>
              </w:rPr>
              <w:t xml:space="preserve"> with the Local Government Pension Scheme.</w:t>
            </w:r>
          </w:p>
        </w:tc>
      </w:tr>
      <w:tr w:rsidR="00D97872" w:rsidRPr="00CD16D8" w:rsidTr="00807726">
        <w:tc>
          <w:tcPr>
            <w:tcW w:w="1526" w:type="dxa"/>
            <w:tcBorders>
              <w:top w:val="nil"/>
              <w:left w:val="nil"/>
              <w:bottom w:val="nil"/>
              <w:right w:val="nil"/>
            </w:tcBorders>
            <w:shd w:val="clear" w:color="auto" w:fill="D9D9D9" w:themeFill="background1" w:themeFillShade="D9"/>
            <w:vAlign w:val="center"/>
          </w:tcPr>
          <w:p w:rsidR="00D97872" w:rsidRPr="00CD16D8" w:rsidRDefault="00D97872" w:rsidP="002C203B">
            <w:pPr>
              <w:spacing w:after="120"/>
              <w:jc w:val="center"/>
              <w:rPr>
                <w:rFonts w:cs="Arial"/>
                <w:b/>
                <w:sz w:val="24"/>
                <w:szCs w:val="24"/>
              </w:rPr>
            </w:pPr>
            <w:r w:rsidRPr="00CD16D8">
              <w:rPr>
                <w:rFonts w:cs="Arial"/>
                <w:b/>
                <w:sz w:val="24"/>
                <w:szCs w:val="24"/>
              </w:rPr>
              <w:t>C15/</w:t>
            </w:r>
            <w:r w:rsidR="002C203B">
              <w:rPr>
                <w:rFonts w:cs="Arial"/>
                <w:b/>
                <w:sz w:val="24"/>
                <w:szCs w:val="24"/>
              </w:rPr>
              <w:t>071</w:t>
            </w:r>
          </w:p>
        </w:tc>
        <w:tc>
          <w:tcPr>
            <w:tcW w:w="7654" w:type="dxa"/>
            <w:gridSpan w:val="3"/>
            <w:tcBorders>
              <w:top w:val="nil"/>
              <w:left w:val="nil"/>
              <w:bottom w:val="nil"/>
              <w:right w:val="nil"/>
            </w:tcBorders>
            <w:shd w:val="clear" w:color="auto" w:fill="D9D9D9" w:themeFill="background1" w:themeFillShade="D9"/>
            <w:vAlign w:val="center"/>
          </w:tcPr>
          <w:p w:rsidR="00D97872" w:rsidRPr="00CD16D8" w:rsidRDefault="00D97872" w:rsidP="002C203B">
            <w:pPr>
              <w:spacing w:after="120"/>
              <w:rPr>
                <w:rFonts w:cs="Arial"/>
                <w:b/>
                <w:sz w:val="24"/>
                <w:szCs w:val="24"/>
              </w:rPr>
            </w:pPr>
            <w:r w:rsidRPr="00CD16D8">
              <w:rPr>
                <w:rFonts w:cs="Arial"/>
                <w:b/>
                <w:sz w:val="24"/>
                <w:szCs w:val="24"/>
              </w:rPr>
              <w:t>CALC Training</w:t>
            </w:r>
          </w:p>
        </w:tc>
        <w:tc>
          <w:tcPr>
            <w:tcW w:w="1560" w:type="dxa"/>
            <w:tcBorders>
              <w:top w:val="nil"/>
              <w:left w:val="nil"/>
              <w:bottom w:val="nil"/>
              <w:right w:val="nil"/>
            </w:tcBorders>
            <w:shd w:val="clear" w:color="auto" w:fill="D9D9D9" w:themeFill="background1" w:themeFillShade="D9"/>
            <w:vAlign w:val="center"/>
          </w:tcPr>
          <w:p w:rsidR="00D97872" w:rsidRPr="00CD16D8" w:rsidRDefault="00D97872" w:rsidP="002C203B">
            <w:pPr>
              <w:spacing w:after="120"/>
              <w:jc w:val="center"/>
              <w:rPr>
                <w:rFonts w:cs="Arial"/>
                <w:b/>
                <w:sz w:val="24"/>
                <w:szCs w:val="24"/>
              </w:rPr>
            </w:pPr>
            <w:r w:rsidRPr="00CD16D8">
              <w:rPr>
                <w:rFonts w:cs="Arial"/>
                <w:b/>
                <w:sz w:val="24"/>
                <w:szCs w:val="24"/>
              </w:rPr>
              <w:t>19</w:t>
            </w:r>
          </w:p>
        </w:tc>
      </w:tr>
      <w:tr w:rsidR="00D97872" w:rsidRPr="00CD16D8" w:rsidTr="00AA4409">
        <w:tc>
          <w:tcPr>
            <w:tcW w:w="1526" w:type="dxa"/>
            <w:tcBorders>
              <w:top w:val="nil"/>
              <w:left w:val="nil"/>
              <w:bottom w:val="nil"/>
              <w:right w:val="nil"/>
            </w:tcBorders>
            <w:vAlign w:val="center"/>
          </w:tcPr>
          <w:p w:rsidR="00D97872" w:rsidRPr="00CD16D8" w:rsidRDefault="00D97872" w:rsidP="002C203B">
            <w:pPr>
              <w:spacing w:after="120"/>
              <w:jc w:val="center"/>
              <w:rPr>
                <w:rFonts w:cs="Arial"/>
                <w:b/>
                <w:sz w:val="24"/>
                <w:szCs w:val="24"/>
              </w:rPr>
            </w:pPr>
          </w:p>
        </w:tc>
        <w:tc>
          <w:tcPr>
            <w:tcW w:w="9214" w:type="dxa"/>
            <w:gridSpan w:val="4"/>
            <w:tcBorders>
              <w:top w:val="nil"/>
              <w:left w:val="nil"/>
              <w:bottom w:val="nil"/>
              <w:right w:val="nil"/>
            </w:tcBorders>
            <w:shd w:val="clear" w:color="auto" w:fill="FFFFFF" w:themeFill="background1"/>
            <w:vAlign w:val="center"/>
          </w:tcPr>
          <w:p w:rsidR="00D97872" w:rsidRPr="00CD16D8" w:rsidRDefault="00D97872" w:rsidP="002C203B">
            <w:pPr>
              <w:pStyle w:val="ListParagraph"/>
              <w:numPr>
                <w:ilvl w:val="0"/>
                <w:numId w:val="5"/>
              </w:numPr>
              <w:spacing w:after="120"/>
              <w:rPr>
                <w:sz w:val="24"/>
                <w:szCs w:val="24"/>
              </w:rPr>
            </w:pPr>
            <w:r w:rsidRPr="00CD16D8">
              <w:rPr>
                <w:rFonts w:cs="Arial"/>
                <w:sz w:val="24"/>
                <w:szCs w:val="24"/>
              </w:rPr>
              <w:t xml:space="preserve">Members noted that the Acting Town Clerk attended a CALC training on 9 July 2015 regarding insurance, risk assessments, compliance etc at the cost of £30. </w:t>
            </w:r>
          </w:p>
          <w:p w:rsidR="00D97872" w:rsidRPr="00CD16D8" w:rsidRDefault="00D97872" w:rsidP="002C203B">
            <w:pPr>
              <w:pStyle w:val="ListParagraph"/>
              <w:numPr>
                <w:ilvl w:val="0"/>
                <w:numId w:val="5"/>
              </w:numPr>
              <w:spacing w:after="120"/>
              <w:rPr>
                <w:sz w:val="24"/>
                <w:szCs w:val="24"/>
              </w:rPr>
            </w:pPr>
            <w:r w:rsidRPr="00CD16D8">
              <w:rPr>
                <w:rFonts w:cs="Arial"/>
                <w:sz w:val="24"/>
                <w:szCs w:val="24"/>
              </w:rPr>
              <w:t xml:space="preserve">Members considered if any councillors wished to attend the </w:t>
            </w:r>
            <w:r w:rsidRPr="00CD16D8">
              <w:rPr>
                <w:sz w:val="24"/>
                <w:szCs w:val="24"/>
              </w:rPr>
              <w:t>Data Protection and Freedom of Information Legislation session being offered by SLDC</w:t>
            </w:r>
            <w:r w:rsidRPr="00CD16D8">
              <w:rPr>
                <w:rFonts w:cs="Arial"/>
                <w:sz w:val="24"/>
                <w:szCs w:val="24"/>
              </w:rPr>
              <w:t xml:space="preserve"> in Kendal on 31 July, from 10.00am – 11.30am.</w:t>
            </w:r>
          </w:p>
        </w:tc>
      </w:tr>
      <w:tr w:rsidR="00377DAD" w:rsidRPr="00CD16D8" w:rsidTr="00377DAD">
        <w:tc>
          <w:tcPr>
            <w:tcW w:w="1526" w:type="dxa"/>
            <w:tcBorders>
              <w:top w:val="nil"/>
              <w:left w:val="nil"/>
              <w:bottom w:val="nil"/>
              <w:right w:val="nil"/>
            </w:tcBorders>
            <w:vAlign w:val="center"/>
          </w:tcPr>
          <w:p w:rsidR="00377DAD" w:rsidRPr="00CD16D8" w:rsidRDefault="00377DAD" w:rsidP="002C203B">
            <w:pPr>
              <w:spacing w:after="120"/>
              <w:jc w:val="center"/>
              <w:rPr>
                <w:rFonts w:cs="Arial"/>
                <w:b/>
                <w:sz w:val="24"/>
                <w:szCs w:val="24"/>
              </w:rPr>
            </w:pPr>
          </w:p>
        </w:tc>
        <w:tc>
          <w:tcPr>
            <w:tcW w:w="1730" w:type="dxa"/>
            <w:tcBorders>
              <w:top w:val="nil"/>
              <w:left w:val="nil"/>
              <w:bottom w:val="nil"/>
              <w:right w:val="nil"/>
            </w:tcBorders>
            <w:shd w:val="clear" w:color="auto" w:fill="FFFFFF" w:themeFill="background1"/>
          </w:tcPr>
          <w:p w:rsidR="00377DAD" w:rsidRPr="00377DAD" w:rsidRDefault="00377DAD" w:rsidP="00377DAD">
            <w:pPr>
              <w:spacing w:after="120"/>
              <w:rPr>
                <w:rFonts w:cs="Arial"/>
                <w:sz w:val="24"/>
                <w:szCs w:val="24"/>
              </w:rPr>
            </w:pPr>
            <w:r w:rsidRPr="00CD16D8">
              <w:rPr>
                <w:rFonts w:cs="Arial"/>
                <w:b/>
                <w:sz w:val="24"/>
                <w:szCs w:val="24"/>
              </w:rPr>
              <w:t>RESOLVED</w:t>
            </w:r>
          </w:p>
        </w:tc>
        <w:tc>
          <w:tcPr>
            <w:tcW w:w="7484" w:type="dxa"/>
            <w:gridSpan w:val="3"/>
            <w:tcBorders>
              <w:top w:val="nil"/>
              <w:left w:val="nil"/>
              <w:bottom w:val="nil"/>
              <w:right w:val="nil"/>
            </w:tcBorders>
            <w:shd w:val="clear" w:color="auto" w:fill="FFFFFF" w:themeFill="background1"/>
            <w:vAlign w:val="center"/>
          </w:tcPr>
          <w:p w:rsidR="00377DAD" w:rsidRPr="00377DAD" w:rsidRDefault="00377DAD" w:rsidP="00377DAD">
            <w:pPr>
              <w:spacing w:after="120"/>
              <w:rPr>
                <w:rFonts w:cs="Arial"/>
                <w:sz w:val="24"/>
                <w:szCs w:val="24"/>
              </w:rPr>
            </w:pPr>
            <w:r>
              <w:rPr>
                <w:rFonts w:cs="Arial"/>
                <w:sz w:val="24"/>
                <w:szCs w:val="24"/>
              </w:rPr>
              <w:t>That no</w:t>
            </w:r>
            <w:r w:rsidRPr="00CD16D8">
              <w:rPr>
                <w:rFonts w:cs="Arial"/>
                <w:sz w:val="24"/>
                <w:szCs w:val="24"/>
              </w:rPr>
              <w:t xml:space="preserve"> councillors wished to attend the </w:t>
            </w:r>
            <w:r w:rsidRPr="00CD16D8">
              <w:rPr>
                <w:sz w:val="24"/>
                <w:szCs w:val="24"/>
              </w:rPr>
              <w:t>Data Protection and Freedom of Inform</w:t>
            </w:r>
            <w:r>
              <w:rPr>
                <w:sz w:val="24"/>
                <w:szCs w:val="24"/>
              </w:rPr>
              <w:t xml:space="preserve">ation Legislation session </w:t>
            </w:r>
            <w:r w:rsidRPr="00CD16D8">
              <w:rPr>
                <w:sz w:val="24"/>
                <w:szCs w:val="24"/>
              </w:rPr>
              <w:t>offered by SLDC</w:t>
            </w:r>
            <w:r w:rsidRPr="00CD16D8">
              <w:rPr>
                <w:rFonts w:cs="Arial"/>
                <w:sz w:val="24"/>
                <w:szCs w:val="24"/>
              </w:rPr>
              <w:t>.</w:t>
            </w:r>
          </w:p>
        </w:tc>
      </w:tr>
      <w:tr w:rsidR="0049016E" w:rsidRPr="00CD16D8" w:rsidTr="00AF6633">
        <w:tc>
          <w:tcPr>
            <w:tcW w:w="1526" w:type="dxa"/>
            <w:tcBorders>
              <w:top w:val="nil"/>
              <w:left w:val="nil"/>
              <w:bottom w:val="nil"/>
              <w:right w:val="nil"/>
            </w:tcBorders>
            <w:shd w:val="clear" w:color="auto" w:fill="D9D9D9" w:themeFill="background1" w:themeFillShade="D9"/>
            <w:vAlign w:val="center"/>
          </w:tcPr>
          <w:p w:rsidR="0049016E" w:rsidRPr="00CD16D8" w:rsidRDefault="00836B91" w:rsidP="002C203B">
            <w:pPr>
              <w:spacing w:after="120"/>
              <w:jc w:val="center"/>
              <w:rPr>
                <w:rFonts w:cs="Arial"/>
                <w:b/>
                <w:sz w:val="24"/>
                <w:szCs w:val="24"/>
              </w:rPr>
            </w:pPr>
            <w:r w:rsidRPr="00CD16D8">
              <w:rPr>
                <w:rFonts w:cs="Arial"/>
                <w:b/>
                <w:sz w:val="24"/>
                <w:szCs w:val="24"/>
              </w:rPr>
              <w:t>C15</w:t>
            </w:r>
            <w:r w:rsidR="00D97872" w:rsidRPr="00CD16D8">
              <w:rPr>
                <w:rFonts w:cs="Arial"/>
                <w:b/>
                <w:sz w:val="24"/>
                <w:szCs w:val="24"/>
              </w:rPr>
              <w:t>/</w:t>
            </w:r>
            <w:r w:rsidR="002C203B">
              <w:rPr>
                <w:rFonts w:cs="Arial"/>
                <w:b/>
                <w:sz w:val="24"/>
                <w:szCs w:val="24"/>
              </w:rPr>
              <w:t>072</w:t>
            </w:r>
          </w:p>
        </w:tc>
        <w:tc>
          <w:tcPr>
            <w:tcW w:w="7654" w:type="dxa"/>
            <w:gridSpan w:val="3"/>
            <w:tcBorders>
              <w:top w:val="nil"/>
              <w:left w:val="nil"/>
              <w:bottom w:val="nil"/>
              <w:right w:val="nil"/>
            </w:tcBorders>
            <w:shd w:val="clear" w:color="auto" w:fill="D9D9D9" w:themeFill="background1" w:themeFillShade="D9"/>
          </w:tcPr>
          <w:p w:rsidR="0049016E" w:rsidRPr="00CD16D8" w:rsidRDefault="0049016E" w:rsidP="002C203B">
            <w:pPr>
              <w:spacing w:after="120"/>
              <w:rPr>
                <w:rFonts w:cs="Arial"/>
                <w:b/>
                <w:sz w:val="24"/>
                <w:szCs w:val="24"/>
              </w:rPr>
            </w:pPr>
            <w:r w:rsidRPr="00CD16D8">
              <w:rPr>
                <w:rFonts w:cs="Arial"/>
                <w:b/>
                <w:sz w:val="24"/>
                <w:szCs w:val="24"/>
              </w:rPr>
              <w:t>Next Meeting</w:t>
            </w:r>
          </w:p>
        </w:tc>
        <w:tc>
          <w:tcPr>
            <w:tcW w:w="1560" w:type="dxa"/>
            <w:tcBorders>
              <w:top w:val="nil"/>
              <w:left w:val="nil"/>
              <w:bottom w:val="nil"/>
              <w:right w:val="nil"/>
            </w:tcBorders>
            <w:shd w:val="clear" w:color="auto" w:fill="D9D9D9" w:themeFill="background1" w:themeFillShade="D9"/>
            <w:vAlign w:val="center"/>
          </w:tcPr>
          <w:p w:rsidR="0049016E" w:rsidRPr="00CD16D8" w:rsidRDefault="00D97872" w:rsidP="002C203B">
            <w:pPr>
              <w:spacing w:after="120"/>
              <w:jc w:val="center"/>
              <w:rPr>
                <w:rFonts w:cs="Arial"/>
                <w:b/>
                <w:sz w:val="24"/>
                <w:szCs w:val="24"/>
              </w:rPr>
            </w:pPr>
            <w:r w:rsidRPr="00CD16D8">
              <w:rPr>
                <w:rFonts w:cs="Arial"/>
                <w:b/>
                <w:sz w:val="24"/>
                <w:szCs w:val="24"/>
              </w:rPr>
              <w:t>20</w:t>
            </w:r>
          </w:p>
        </w:tc>
      </w:tr>
      <w:tr w:rsidR="0049016E" w:rsidRPr="00CD16D8" w:rsidTr="00913C00">
        <w:tc>
          <w:tcPr>
            <w:tcW w:w="1526" w:type="dxa"/>
            <w:tcBorders>
              <w:top w:val="nil"/>
              <w:left w:val="nil"/>
              <w:bottom w:val="nil"/>
              <w:right w:val="nil"/>
            </w:tcBorders>
            <w:shd w:val="clear" w:color="auto" w:fill="FFFFFF" w:themeFill="background1"/>
          </w:tcPr>
          <w:p w:rsidR="0049016E" w:rsidRPr="00CD16D8" w:rsidRDefault="0049016E" w:rsidP="002C203B">
            <w:pPr>
              <w:spacing w:after="120"/>
              <w:rPr>
                <w:rFonts w:cs="Arial"/>
                <w:b/>
                <w:sz w:val="24"/>
                <w:szCs w:val="24"/>
              </w:rPr>
            </w:pPr>
          </w:p>
        </w:tc>
        <w:tc>
          <w:tcPr>
            <w:tcW w:w="1730" w:type="dxa"/>
            <w:tcBorders>
              <w:top w:val="nil"/>
              <w:left w:val="nil"/>
              <w:bottom w:val="nil"/>
              <w:right w:val="nil"/>
            </w:tcBorders>
            <w:shd w:val="clear" w:color="auto" w:fill="FFFFFF" w:themeFill="background1"/>
          </w:tcPr>
          <w:p w:rsidR="0049016E" w:rsidRPr="00CD16D8" w:rsidRDefault="0049016E" w:rsidP="002C203B">
            <w:pPr>
              <w:spacing w:after="120"/>
              <w:rPr>
                <w:rFonts w:cs="Arial"/>
                <w:b/>
                <w:sz w:val="24"/>
                <w:szCs w:val="24"/>
              </w:rPr>
            </w:pPr>
            <w:r w:rsidRPr="00CD16D8">
              <w:rPr>
                <w:rFonts w:cs="Arial"/>
                <w:b/>
                <w:sz w:val="24"/>
                <w:szCs w:val="24"/>
              </w:rPr>
              <w:t xml:space="preserve">NOTED </w:t>
            </w:r>
          </w:p>
        </w:tc>
        <w:tc>
          <w:tcPr>
            <w:tcW w:w="7484" w:type="dxa"/>
            <w:gridSpan w:val="3"/>
            <w:tcBorders>
              <w:top w:val="nil"/>
              <w:left w:val="nil"/>
              <w:bottom w:val="nil"/>
              <w:right w:val="nil"/>
            </w:tcBorders>
            <w:shd w:val="clear" w:color="auto" w:fill="FFFFFF" w:themeFill="background1"/>
          </w:tcPr>
          <w:p w:rsidR="0049016E" w:rsidRPr="00CD16D8" w:rsidRDefault="0049016E" w:rsidP="002C203B">
            <w:pPr>
              <w:spacing w:after="120"/>
              <w:rPr>
                <w:rFonts w:cs="Arial"/>
                <w:sz w:val="24"/>
                <w:szCs w:val="24"/>
              </w:rPr>
            </w:pPr>
            <w:r w:rsidRPr="00CD16D8">
              <w:rPr>
                <w:rFonts w:cs="Arial"/>
                <w:sz w:val="24"/>
                <w:szCs w:val="24"/>
              </w:rPr>
              <w:t>That the next Full Council Meeting would be held at:</w:t>
            </w:r>
          </w:p>
          <w:p w:rsidR="0049016E" w:rsidRPr="00CD16D8" w:rsidRDefault="0049016E" w:rsidP="002C203B">
            <w:pPr>
              <w:spacing w:after="120"/>
              <w:rPr>
                <w:rFonts w:cs="Arial"/>
                <w:sz w:val="24"/>
                <w:szCs w:val="24"/>
              </w:rPr>
            </w:pPr>
            <w:r w:rsidRPr="00CD16D8">
              <w:rPr>
                <w:rFonts w:cs="Arial"/>
                <w:sz w:val="24"/>
                <w:szCs w:val="24"/>
              </w:rPr>
              <w:t>Monday</w:t>
            </w:r>
            <w:r w:rsidR="00D97872" w:rsidRPr="00CD16D8">
              <w:rPr>
                <w:rFonts w:cs="Arial"/>
                <w:sz w:val="24"/>
                <w:szCs w:val="24"/>
              </w:rPr>
              <w:t xml:space="preserve"> 10 August </w:t>
            </w:r>
            <w:r w:rsidR="003A31CA" w:rsidRPr="00CD16D8">
              <w:rPr>
                <w:rFonts w:cs="Arial"/>
                <w:sz w:val="24"/>
                <w:szCs w:val="24"/>
              </w:rPr>
              <w:t>2015</w:t>
            </w:r>
            <w:r w:rsidR="00BA6DDE" w:rsidRPr="00CD16D8">
              <w:rPr>
                <w:rFonts w:cs="Arial"/>
                <w:sz w:val="24"/>
                <w:szCs w:val="24"/>
              </w:rPr>
              <w:t xml:space="preserve">, </w:t>
            </w:r>
            <w:r w:rsidRPr="00CD16D8">
              <w:rPr>
                <w:rFonts w:cs="Arial"/>
                <w:sz w:val="24"/>
                <w:szCs w:val="24"/>
              </w:rPr>
              <w:t>7.00pm Victoria Hall, Main Street, Grange-over-Sands</w:t>
            </w:r>
          </w:p>
        </w:tc>
      </w:tr>
      <w:tr w:rsidR="0049016E" w:rsidRPr="00CD16D8" w:rsidTr="00913C00">
        <w:tc>
          <w:tcPr>
            <w:tcW w:w="1526" w:type="dxa"/>
            <w:tcBorders>
              <w:top w:val="nil"/>
              <w:left w:val="nil"/>
              <w:bottom w:val="nil"/>
              <w:right w:val="nil"/>
            </w:tcBorders>
            <w:shd w:val="clear" w:color="auto" w:fill="FFFFFF" w:themeFill="background1"/>
          </w:tcPr>
          <w:p w:rsidR="0049016E" w:rsidRPr="00CD16D8" w:rsidRDefault="0049016E" w:rsidP="002C203B">
            <w:pPr>
              <w:spacing w:after="120"/>
              <w:rPr>
                <w:rFonts w:cs="Arial"/>
                <w:b/>
                <w:sz w:val="24"/>
                <w:szCs w:val="24"/>
              </w:rPr>
            </w:pPr>
          </w:p>
        </w:tc>
        <w:tc>
          <w:tcPr>
            <w:tcW w:w="9214" w:type="dxa"/>
            <w:gridSpan w:val="4"/>
            <w:tcBorders>
              <w:top w:val="nil"/>
              <w:left w:val="nil"/>
              <w:bottom w:val="nil"/>
              <w:right w:val="nil"/>
            </w:tcBorders>
            <w:shd w:val="clear" w:color="auto" w:fill="FFFFFF" w:themeFill="background1"/>
          </w:tcPr>
          <w:p w:rsidR="0049016E" w:rsidRPr="00CD16D8" w:rsidRDefault="0049016E" w:rsidP="002C203B">
            <w:pPr>
              <w:spacing w:after="120"/>
              <w:rPr>
                <w:rFonts w:cs="Arial"/>
                <w:sz w:val="24"/>
                <w:szCs w:val="24"/>
              </w:rPr>
            </w:pPr>
            <w:r w:rsidRPr="00CD16D8">
              <w:rPr>
                <w:rFonts w:cs="Arial"/>
                <w:sz w:val="24"/>
                <w:szCs w:val="24"/>
              </w:rPr>
              <w:t xml:space="preserve">There being no further business, the meeting closed at </w:t>
            </w:r>
            <w:r w:rsidR="00B94EE4" w:rsidRPr="00CD16D8">
              <w:rPr>
                <w:rFonts w:cs="Arial"/>
                <w:sz w:val="24"/>
                <w:szCs w:val="24"/>
              </w:rPr>
              <w:t>8.44</w:t>
            </w:r>
            <w:bookmarkStart w:id="0" w:name="_GoBack"/>
            <w:bookmarkEnd w:id="0"/>
            <w:r w:rsidR="005D139C" w:rsidRPr="00CD16D8">
              <w:rPr>
                <w:rFonts w:cs="Arial"/>
                <w:sz w:val="24"/>
                <w:szCs w:val="24"/>
              </w:rPr>
              <w:t>pm</w:t>
            </w:r>
          </w:p>
        </w:tc>
      </w:tr>
      <w:tr w:rsidR="0049016E" w:rsidRPr="00CD16D8" w:rsidTr="001F00D6">
        <w:tc>
          <w:tcPr>
            <w:tcW w:w="1526" w:type="dxa"/>
            <w:tcBorders>
              <w:top w:val="nil"/>
              <w:left w:val="nil"/>
              <w:bottom w:val="nil"/>
              <w:right w:val="nil"/>
            </w:tcBorders>
            <w:shd w:val="clear" w:color="auto" w:fill="FFFFFF" w:themeFill="background1"/>
          </w:tcPr>
          <w:p w:rsidR="0049016E" w:rsidRPr="00CD16D8" w:rsidRDefault="0049016E" w:rsidP="002C203B">
            <w:pPr>
              <w:spacing w:after="120"/>
              <w:rPr>
                <w:rFonts w:cs="Arial"/>
                <w:b/>
                <w:sz w:val="24"/>
                <w:szCs w:val="24"/>
              </w:rPr>
            </w:pPr>
          </w:p>
        </w:tc>
        <w:tc>
          <w:tcPr>
            <w:tcW w:w="1730" w:type="dxa"/>
            <w:tcBorders>
              <w:top w:val="nil"/>
              <w:left w:val="nil"/>
              <w:bottom w:val="nil"/>
              <w:right w:val="nil"/>
            </w:tcBorders>
            <w:shd w:val="clear" w:color="auto" w:fill="FFFFFF" w:themeFill="background1"/>
          </w:tcPr>
          <w:p w:rsidR="0049016E" w:rsidRPr="00CD16D8" w:rsidRDefault="0049016E" w:rsidP="002C203B">
            <w:pPr>
              <w:spacing w:after="120"/>
              <w:rPr>
                <w:rFonts w:cs="Arial"/>
                <w:b/>
                <w:sz w:val="24"/>
                <w:szCs w:val="24"/>
              </w:rPr>
            </w:pPr>
          </w:p>
          <w:p w:rsidR="0049016E" w:rsidRPr="00CD16D8" w:rsidRDefault="0049016E" w:rsidP="002C203B">
            <w:pPr>
              <w:spacing w:after="120"/>
              <w:rPr>
                <w:rFonts w:cs="Arial"/>
                <w:b/>
                <w:sz w:val="24"/>
                <w:szCs w:val="24"/>
              </w:rPr>
            </w:pPr>
            <w:r w:rsidRPr="00CD16D8">
              <w:rPr>
                <w:rFonts w:cs="Arial"/>
                <w:b/>
                <w:sz w:val="24"/>
                <w:szCs w:val="24"/>
              </w:rPr>
              <w:t>Signed:</w:t>
            </w:r>
          </w:p>
        </w:tc>
        <w:tc>
          <w:tcPr>
            <w:tcW w:w="7484" w:type="dxa"/>
            <w:gridSpan w:val="3"/>
            <w:tcBorders>
              <w:top w:val="nil"/>
              <w:left w:val="nil"/>
              <w:bottom w:val="nil"/>
              <w:right w:val="nil"/>
            </w:tcBorders>
            <w:shd w:val="clear" w:color="auto" w:fill="FFFFFF" w:themeFill="background1"/>
          </w:tcPr>
          <w:p w:rsidR="0049016E" w:rsidRPr="00CD16D8" w:rsidRDefault="0049016E" w:rsidP="002C203B">
            <w:pPr>
              <w:spacing w:after="120"/>
              <w:rPr>
                <w:rFonts w:cs="Arial"/>
                <w:sz w:val="24"/>
                <w:szCs w:val="24"/>
              </w:rPr>
            </w:pPr>
          </w:p>
          <w:p w:rsidR="0049016E" w:rsidRPr="00CD16D8" w:rsidRDefault="0049016E" w:rsidP="002C203B">
            <w:pPr>
              <w:spacing w:after="120"/>
              <w:rPr>
                <w:rFonts w:cs="Arial"/>
                <w:sz w:val="24"/>
                <w:szCs w:val="24"/>
              </w:rPr>
            </w:pPr>
          </w:p>
          <w:p w:rsidR="0049016E" w:rsidRPr="00CD16D8" w:rsidRDefault="0049016E" w:rsidP="002C203B">
            <w:pPr>
              <w:spacing w:after="120"/>
              <w:rPr>
                <w:rFonts w:cs="Arial"/>
                <w:sz w:val="24"/>
                <w:szCs w:val="24"/>
              </w:rPr>
            </w:pPr>
          </w:p>
        </w:tc>
      </w:tr>
      <w:tr w:rsidR="0049016E" w:rsidRPr="00CD16D8" w:rsidTr="001F00D6">
        <w:tc>
          <w:tcPr>
            <w:tcW w:w="1526" w:type="dxa"/>
            <w:tcBorders>
              <w:top w:val="nil"/>
              <w:left w:val="nil"/>
              <w:bottom w:val="nil"/>
              <w:right w:val="nil"/>
            </w:tcBorders>
            <w:shd w:val="clear" w:color="auto" w:fill="FFFFFF" w:themeFill="background1"/>
          </w:tcPr>
          <w:p w:rsidR="0049016E" w:rsidRPr="00CD16D8" w:rsidRDefault="0049016E" w:rsidP="002C203B">
            <w:pPr>
              <w:spacing w:after="120"/>
              <w:rPr>
                <w:rFonts w:cs="Arial"/>
                <w:b/>
                <w:sz w:val="24"/>
                <w:szCs w:val="24"/>
              </w:rPr>
            </w:pPr>
          </w:p>
        </w:tc>
        <w:tc>
          <w:tcPr>
            <w:tcW w:w="1730" w:type="dxa"/>
            <w:tcBorders>
              <w:top w:val="nil"/>
              <w:left w:val="nil"/>
              <w:bottom w:val="nil"/>
              <w:right w:val="nil"/>
            </w:tcBorders>
            <w:shd w:val="clear" w:color="auto" w:fill="FFFFFF" w:themeFill="background1"/>
          </w:tcPr>
          <w:p w:rsidR="0049016E" w:rsidRPr="00CD16D8" w:rsidRDefault="0049016E" w:rsidP="002C203B">
            <w:pPr>
              <w:spacing w:after="120"/>
              <w:rPr>
                <w:rFonts w:cs="Arial"/>
                <w:b/>
                <w:sz w:val="24"/>
                <w:szCs w:val="24"/>
              </w:rPr>
            </w:pPr>
          </w:p>
          <w:p w:rsidR="0049016E" w:rsidRPr="00CD16D8" w:rsidRDefault="0049016E" w:rsidP="002C203B">
            <w:pPr>
              <w:spacing w:after="120"/>
              <w:rPr>
                <w:rFonts w:cs="Arial"/>
                <w:b/>
                <w:sz w:val="24"/>
                <w:szCs w:val="24"/>
              </w:rPr>
            </w:pPr>
            <w:r w:rsidRPr="00CD16D8">
              <w:rPr>
                <w:rFonts w:cs="Arial"/>
                <w:b/>
                <w:sz w:val="24"/>
                <w:szCs w:val="24"/>
              </w:rPr>
              <w:t>Date:</w:t>
            </w:r>
          </w:p>
        </w:tc>
        <w:tc>
          <w:tcPr>
            <w:tcW w:w="7484" w:type="dxa"/>
            <w:gridSpan w:val="3"/>
            <w:tcBorders>
              <w:top w:val="nil"/>
              <w:left w:val="nil"/>
              <w:bottom w:val="nil"/>
              <w:right w:val="nil"/>
            </w:tcBorders>
            <w:shd w:val="clear" w:color="auto" w:fill="FFFFFF" w:themeFill="background1"/>
          </w:tcPr>
          <w:p w:rsidR="0049016E" w:rsidRPr="00CD16D8" w:rsidRDefault="0049016E" w:rsidP="002C203B">
            <w:pPr>
              <w:spacing w:after="120"/>
              <w:rPr>
                <w:rFonts w:cs="Arial"/>
                <w:sz w:val="24"/>
                <w:szCs w:val="24"/>
              </w:rPr>
            </w:pPr>
          </w:p>
          <w:p w:rsidR="0049016E" w:rsidRPr="00CD16D8" w:rsidRDefault="0049016E" w:rsidP="002C203B">
            <w:pPr>
              <w:spacing w:after="120"/>
              <w:rPr>
                <w:rFonts w:cs="Arial"/>
                <w:sz w:val="24"/>
                <w:szCs w:val="24"/>
              </w:rPr>
            </w:pPr>
          </w:p>
          <w:p w:rsidR="0049016E" w:rsidRPr="00CD16D8" w:rsidRDefault="0049016E" w:rsidP="002C203B">
            <w:pPr>
              <w:spacing w:after="120"/>
              <w:rPr>
                <w:rFonts w:cs="Arial"/>
                <w:sz w:val="24"/>
                <w:szCs w:val="24"/>
              </w:rPr>
            </w:pPr>
          </w:p>
        </w:tc>
      </w:tr>
      <w:tr w:rsidR="0049016E" w:rsidRPr="00CD16D8" w:rsidTr="001F00D6">
        <w:tc>
          <w:tcPr>
            <w:tcW w:w="1526" w:type="dxa"/>
            <w:tcBorders>
              <w:top w:val="nil"/>
              <w:left w:val="nil"/>
              <w:bottom w:val="nil"/>
              <w:right w:val="nil"/>
            </w:tcBorders>
            <w:shd w:val="clear" w:color="auto" w:fill="FFFFFF" w:themeFill="background1"/>
          </w:tcPr>
          <w:p w:rsidR="0049016E" w:rsidRPr="00CD16D8" w:rsidRDefault="0049016E" w:rsidP="002C203B">
            <w:pPr>
              <w:spacing w:after="120"/>
              <w:rPr>
                <w:rFonts w:cs="Arial"/>
                <w:b/>
                <w:sz w:val="24"/>
                <w:szCs w:val="24"/>
              </w:rPr>
            </w:pPr>
          </w:p>
        </w:tc>
        <w:tc>
          <w:tcPr>
            <w:tcW w:w="9214" w:type="dxa"/>
            <w:gridSpan w:val="4"/>
            <w:tcBorders>
              <w:top w:val="nil"/>
              <w:left w:val="nil"/>
              <w:bottom w:val="nil"/>
              <w:right w:val="nil"/>
            </w:tcBorders>
            <w:shd w:val="clear" w:color="auto" w:fill="FFFFFF" w:themeFill="background1"/>
          </w:tcPr>
          <w:p w:rsidR="0049016E" w:rsidRPr="00CD16D8" w:rsidRDefault="0049016E" w:rsidP="002C203B">
            <w:pPr>
              <w:spacing w:after="120"/>
              <w:rPr>
                <w:rFonts w:cs="Arial"/>
                <w:b/>
                <w:sz w:val="24"/>
                <w:szCs w:val="24"/>
              </w:rPr>
            </w:pPr>
          </w:p>
          <w:p w:rsidR="0049016E" w:rsidRPr="00CD16D8" w:rsidRDefault="0049016E" w:rsidP="002C203B">
            <w:pPr>
              <w:spacing w:after="120"/>
              <w:rPr>
                <w:rFonts w:cs="Arial"/>
                <w:sz w:val="24"/>
                <w:szCs w:val="24"/>
              </w:rPr>
            </w:pPr>
            <w:r w:rsidRPr="00CD16D8">
              <w:rPr>
                <w:rFonts w:cs="Arial"/>
                <w:b/>
                <w:sz w:val="24"/>
                <w:szCs w:val="24"/>
              </w:rPr>
              <w:t>Chair of Grange-over-Sands Town Council</w:t>
            </w:r>
          </w:p>
        </w:tc>
      </w:tr>
    </w:tbl>
    <w:p w:rsidR="00443D79" w:rsidRPr="00CD16D8" w:rsidRDefault="00443D79" w:rsidP="002C203B">
      <w:pPr>
        <w:spacing w:after="120" w:line="240" w:lineRule="auto"/>
        <w:rPr>
          <w:rFonts w:cs="Arial"/>
          <w:sz w:val="24"/>
          <w:szCs w:val="24"/>
        </w:rPr>
      </w:pPr>
    </w:p>
    <w:sectPr w:rsidR="00443D79" w:rsidRPr="00CD16D8" w:rsidSect="00A8559D">
      <w:headerReference w:type="even" r:id="rId12"/>
      <w:headerReference w:type="default" r:id="rId13"/>
      <w:footerReference w:type="default" r:id="rId14"/>
      <w:headerReference w:type="first" r:id="rId15"/>
      <w:pgSz w:w="11906" w:h="16838"/>
      <w:pgMar w:top="720" w:right="720" w:bottom="720" w:left="720" w:header="708" w:footer="708" w:gutter="0"/>
      <w:pgNumType w:start="3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DAD" w:rsidRDefault="00377DAD" w:rsidP="00504CE3">
      <w:pPr>
        <w:spacing w:after="0" w:line="240" w:lineRule="auto"/>
      </w:pPr>
      <w:r>
        <w:separator/>
      </w:r>
    </w:p>
  </w:endnote>
  <w:endnote w:type="continuationSeparator" w:id="0">
    <w:p w:rsidR="00377DAD" w:rsidRDefault="00377DAD" w:rsidP="00504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AD" w:rsidRDefault="00377DAD">
    <w:pPr>
      <w:pStyle w:val="Footer"/>
      <w:jc w:val="right"/>
    </w:pPr>
    <w:r>
      <w:t>Grange Town Council Full Council Minutes Monday 13 July 2015 0</w:t>
    </w:r>
    <w:sdt>
      <w:sdtPr>
        <w:id w:val="7843930"/>
        <w:docPartObj>
          <w:docPartGallery w:val="Page Numbers (Bottom of Page)"/>
          <w:docPartUnique/>
        </w:docPartObj>
      </w:sdtPr>
      <w:sdtContent>
        <w:fldSimple w:instr=" PAGE   \* MERGEFORMAT ">
          <w:r w:rsidR="00A25BE6">
            <w:rPr>
              <w:noProof/>
            </w:rPr>
            <w:t>42</w:t>
          </w:r>
        </w:fldSimple>
      </w:sdtContent>
    </w:sdt>
  </w:p>
  <w:p w:rsidR="00377DAD" w:rsidRPr="00451087" w:rsidRDefault="00377DAD" w:rsidP="004510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DAD" w:rsidRDefault="00377DAD" w:rsidP="00504CE3">
      <w:pPr>
        <w:spacing w:after="0" w:line="240" w:lineRule="auto"/>
      </w:pPr>
      <w:r>
        <w:separator/>
      </w:r>
    </w:p>
  </w:footnote>
  <w:footnote w:type="continuationSeparator" w:id="0">
    <w:p w:rsidR="00377DAD" w:rsidRDefault="00377DAD" w:rsidP="00504C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AD" w:rsidRDefault="00377D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AD" w:rsidRPr="00504CE3" w:rsidRDefault="00377DAD" w:rsidP="00504CE3">
    <w:pPr>
      <w:spacing w:after="0" w:line="360" w:lineRule="auto"/>
      <w:jc w:val="center"/>
      <w:rPr>
        <w:rFonts w:ascii="Arial" w:eastAsia="Arial" w:hAnsi="Arial" w:cs="Arial"/>
        <w:b/>
        <w:sz w:val="24"/>
        <w:szCs w:val="24"/>
        <w:lang w:eastAsia="en-GB"/>
      </w:rPr>
    </w:pPr>
    <w:r w:rsidRPr="00504CE3">
      <w:rPr>
        <w:rFonts w:ascii="Arial" w:eastAsia="Arial" w:hAnsi="Arial" w:cs="Arial"/>
        <w:b/>
        <w:sz w:val="24"/>
        <w:szCs w:val="24"/>
        <w:lang w:eastAsia="en-GB"/>
      </w:rPr>
      <w:t>T O W N   C O U N C I L   O F   G R A N G E – O V E R – S A N DS</w:t>
    </w:r>
  </w:p>
  <w:p w:rsidR="00377DAD" w:rsidRDefault="00377DAD" w:rsidP="00504CE3">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AD" w:rsidRDefault="00377D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46E4E"/>
    <w:multiLevelType w:val="hybridMultilevel"/>
    <w:tmpl w:val="082CDF76"/>
    <w:lvl w:ilvl="0" w:tplc="E3B670FC">
      <w:start w:val="1"/>
      <w:numFmt w:val="low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9703D2"/>
    <w:multiLevelType w:val="hybridMultilevel"/>
    <w:tmpl w:val="B8F65C9E"/>
    <w:lvl w:ilvl="0" w:tplc="8D904C4E">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22421FC"/>
    <w:multiLevelType w:val="hybridMultilevel"/>
    <w:tmpl w:val="85A45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017684"/>
    <w:multiLevelType w:val="hybridMultilevel"/>
    <w:tmpl w:val="7AD01F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341808"/>
    <w:multiLevelType w:val="hybridMultilevel"/>
    <w:tmpl w:val="3EDE2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AB151B"/>
    <w:multiLevelType w:val="hybridMultilevel"/>
    <w:tmpl w:val="2E0E3C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E6242E"/>
    <w:multiLevelType w:val="hybridMultilevel"/>
    <w:tmpl w:val="ADBC8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6E55D9"/>
    <w:multiLevelType w:val="hybridMultilevel"/>
    <w:tmpl w:val="3F54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591AEF"/>
    <w:multiLevelType w:val="hybridMultilevel"/>
    <w:tmpl w:val="0BC036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A56714F"/>
    <w:multiLevelType w:val="hybridMultilevel"/>
    <w:tmpl w:val="5A0C1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C75F66"/>
    <w:multiLevelType w:val="hybridMultilevel"/>
    <w:tmpl w:val="4D7AD3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nsid w:val="384D3102"/>
    <w:multiLevelType w:val="hybridMultilevel"/>
    <w:tmpl w:val="D2EA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CF0575"/>
    <w:multiLevelType w:val="hybridMultilevel"/>
    <w:tmpl w:val="DCCE49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F75E80"/>
    <w:multiLevelType w:val="hybridMultilevel"/>
    <w:tmpl w:val="5DAC0C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68BC38E9"/>
    <w:multiLevelType w:val="hybridMultilevel"/>
    <w:tmpl w:val="09DA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9F6213F"/>
    <w:multiLevelType w:val="hybridMultilevel"/>
    <w:tmpl w:val="6E262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3"/>
  </w:num>
  <w:num w:numId="4">
    <w:abstractNumId w:val="5"/>
  </w:num>
  <w:num w:numId="5">
    <w:abstractNumId w:val="0"/>
  </w:num>
  <w:num w:numId="6">
    <w:abstractNumId w:val="4"/>
  </w:num>
  <w:num w:numId="7">
    <w:abstractNumId w:val="9"/>
  </w:num>
  <w:num w:numId="8">
    <w:abstractNumId w:val="13"/>
  </w:num>
  <w:num w:numId="9">
    <w:abstractNumId w:val="6"/>
  </w:num>
  <w:num w:numId="10">
    <w:abstractNumId w:val="15"/>
  </w:num>
  <w:num w:numId="11">
    <w:abstractNumId w:val="10"/>
  </w:num>
  <w:num w:numId="12">
    <w:abstractNumId w:val="14"/>
  </w:num>
  <w:num w:numId="13">
    <w:abstractNumId w:val="7"/>
  </w:num>
  <w:num w:numId="14">
    <w:abstractNumId w:val="1"/>
  </w:num>
  <w:num w:numId="15">
    <w:abstractNumId w:val="8"/>
  </w:num>
  <w:num w:numId="16">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rsids>
    <w:rsidRoot w:val="00504CE3"/>
    <w:rsid w:val="00004126"/>
    <w:rsid w:val="00012F35"/>
    <w:rsid w:val="0001584E"/>
    <w:rsid w:val="00016B6D"/>
    <w:rsid w:val="00021797"/>
    <w:rsid w:val="00024486"/>
    <w:rsid w:val="00026290"/>
    <w:rsid w:val="000336C5"/>
    <w:rsid w:val="00034811"/>
    <w:rsid w:val="000364AD"/>
    <w:rsid w:val="00042D12"/>
    <w:rsid w:val="0005252F"/>
    <w:rsid w:val="0006137B"/>
    <w:rsid w:val="000626D8"/>
    <w:rsid w:val="00062752"/>
    <w:rsid w:val="0006667F"/>
    <w:rsid w:val="000707EB"/>
    <w:rsid w:val="00080CCD"/>
    <w:rsid w:val="0008176F"/>
    <w:rsid w:val="00083F42"/>
    <w:rsid w:val="00084DF5"/>
    <w:rsid w:val="0009115A"/>
    <w:rsid w:val="00094530"/>
    <w:rsid w:val="000973DD"/>
    <w:rsid w:val="000A5054"/>
    <w:rsid w:val="000A6C85"/>
    <w:rsid w:val="000B026B"/>
    <w:rsid w:val="000B3DB4"/>
    <w:rsid w:val="000B4D81"/>
    <w:rsid w:val="000B6600"/>
    <w:rsid w:val="000C5F47"/>
    <w:rsid w:val="000C72EA"/>
    <w:rsid w:val="000D33D3"/>
    <w:rsid w:val="000D459B"/>
    <w:rsid w:val="000D58AA"/>
    <w:rsid w:val="000E0C59"/>
    <w:rsid w:val="000F3B3E"/>
    <w:rsid w:val="000F5766"/>
    <w:rsid w:val="000F6302"/>
    <w:rsid w:val="000F6439"/>
    <w:rsid w:val="000F6B34"/>
    <w:rsid w:val="00101F54"/>
    <w:rsid w:val="00102CCA"/>
    <w:rsid w:val="00103D5E"/>
    <w:rsid w:val="00107F19"/>
    <w:rsid w:val="00115A28"/>
    <w:rsid w:val="001223EB"/>
    <w:rsid w:val="00124AFA"/>
    <w:rsid w:val="00125869"/>
    <w:rsid w:val="00131AA6"/>
    <w:rsid w:val="00136A25"/>
    <w:rsid w:val="00146D4F"/>
    <w:rsid w:val="00154453"/>
    <w:rsid w:val="001568E9"/>
    <w:rsid w:val="00162EDC"/>
    <w:rsid w:val="001641BA"/>
    <w:rsid w:val="00171159"/>
    <w:rsid w:val="00172F9A"/>
    <w:rsid w:val="00173C7A"/>
    <w:rsid w:val="0017444D"/>
    <w:rsid w:val="001767B7"/>
    <w:rsid w:val="0018004F"/>
    <w:rsid w:val="001827F1"/>
    <w:rsid w:val="0019210A"/>
    <w:rsid w:val="001928CF"/>
    <w:rsid w:val="001A2091"/>
    <w:rsid w:val="001A21A7"/>
    <w:rsid w:val="001B1604"/>
    <w:rsid w:val="001B52BC"/>
    <w:rsid w:val="001B7C4E"/>
    <w:rsid w:val="001C3427"/>
    <w:rsid w:val="001C5C7D"/>
    <w:rsid w:val="001D35BA"/>
    <w:rsid w:val="001D6E85"/>
    <w:rsid w:val="001E27D8"/>
    <w:rsid w:val="001F00D6"/>
    <w:rsid w:val="001F1BA4"/>
    <w:rsid w:val="001F45CB"/>
    <w:rsid w:val="001F6913"/>
    <w:rsid w:val="001F7E70"/>
    <w:rsid w:val="00200557"/>
    <w:rsid w:val="002242D4"/>
    <w:rsid w:val="00226057"/>
    <w:rsid w:val="0023127F"/>
    <w:rsid w:val="002320EA"/>
    <w:rsid w:val="00233435"/>
    <w:rsid w:val="0023386E"/>
    <w:rsid w:val="002561B9"/>
    <w:rsid w:val="00267CE7"/>
    <w:rsid w:val="00271AB8"/>
    <w:rsid w:val="00272F08"/>
    <w:rsid w:val="0028049B"/>
    <w:rsid w:val="002858EA"/>
    <w:rsid w:val="002950CE"/>
    <w:rsid w:val="002A1DBA"/>
    <w:rsid w:val="002A2B5E"/>
    <w:rsid w:val="002A33D2"/>
    <w:rsid w:val="002A7549"/>
    <w:rsid w:val="002B00F0"/>
    <w:rsid w:val="002B1368"/>
    <w:rsid w:val="002C203B"/>
    <w:rsid w:val="002C2C9C"/>
    <w:rsid w:val="002C5760"/>
    <w:rsid w:val="002C69A5"/>
    <w:rsid w:val="002E5E81"/>
    <w:rsid w:val="002F3148"/>
    <w:rsid w:val="002F561D"/>
    <w:rsid w:val="00301721"/>
    <w:rsid w:val="003039AB"/>
    <w:rsid w:val="00304938"/>
    <w:rsid w:val="00305569"/>
    <w:rsid w:val="00306F86"/>
    <w:rsid w:val="003112A2"/>
    <w:rsid w:val="003356F0"/>
    <w:rsid w:val="003366E0"/>
    <w:rsid w:val="00344766"/>
    <w:rsid w:val="00345479"/>
    <w:rsid w:val="00345F9F"/>
    <w:rsid w:val="00353957"/>
    <w:rsid w:val="00361795"/>
    <w:rsid w:val="00362045"/>
    <w:rsid w:val="0036275A"/>
    <w:rsid w:val="00364727"/>
    <w:rsid w:val="003650D6"/>
    <w:rsid w:val="00370BAA"/>
    <w:rsid w:val="003749C2"/>
    <w:rsid w:val="00376519"/>
    <w:rsid w:val="00377DAD"/>
    <w:rsid w:val="0038143B"/>
    <w:rsid w:val="00387F99"/>
    <w:rsid w:val="0039364D"/>
    <w:rsid w:val="00393D60"/>
    <w:rsid w:val="00394D91"/>
    <w:rsid w:val="00396EEF"/>
    <w:rsid w:val="003A31CA"/>
    <w:rsid w:val="003A3547"/>
    <w:rsid w:val="003A3F20"/>
    <w:rsid w:val="003A6F96"/>
    <w:rsid w:val="003B1F6B"/>
    <w:rsid w:val="003B2FD6"/>
    <w:rsid w:val="003B4FAD"/>
    <w:rsid w:val="003C34A3"/>
    <w:rsid w:val="003C524E"/>
    <w:rsid w:val="003D5C26"/>
    <w:rsid w:val="003D676C"/>
    <w:rsid w:val="003E56AB"/>
    <w:rsid w:val="003E5B3A"/>
    <w:rsid w:val="003F1A30"/>
    <w:rsid w:val="003F4D93"/>
    <w:rsid w:val="00400193"/>
    <w:rsid w:val="00410A5F"/>
    <w:rsid w:val="00410EAE"/>
    <w:rsid w:val="00414DB2"/>
    <w:rsid w:val="0042063E"/>
    <w:rsid w:val="0042219B"/>
    <w:rsid w:val="00427C0C"/>
    <w:rsid w:val="004313D2"/>
    <w:rsid w:val="00440B87"/>
    <w:rsid w:val="00443D79"/>
    <w:rsid w:val="00451087"/>
    <w:rsid w:val="00451F2B"/>
    <w:rsid w:val="004562F8"/>
    <w:rsid w:val="004576D3"/>
    <w:rsid w:val="004630D3"/>
    <w:rsid w:val="00463E64"/>
    <w:rsid w:val="004642BD"/>
    <w:rsid w:val="00464902"/>
    <w:rsid w:val="00470EF6"/>
    <w:rsid w:val="00472A67"/>
    <w:rsid w:val="00475F6C"/>
    <w:rsid w:val="004766FE"/>
    <w:rsid w:val="0048058F"/>
    <w:rsid w:val="00481F3A"/>
    <w:rsid w:val="00490111"/>
    <w:rsid w:val="0049016E"/>
    <w:rsid w:val="00493CA6"/>
    <w:rsid w:val="004A01F4"/>
    <w:rsid w:val="004A1047"/>
    <w:rsid w:val="004A3919"/>
    <w:rsid w:val="004A3EF7"/>
    <w:rsid w:val="004A659A"/>
    <w:rsid w:val="004B416F"/>
    <w:rsid w:val="004B47EA"/>
    <w:rsid w:val="004B53F6"/>
    <w:rsid w:val="004C05E6"/>
    <w:rsid w:val="004E236E"/>
    <w:rsid w:val="004E67C5"/>
    <w:rsid w:val="004F31B8"/>
    <w:rsid w:val="004F59C4"/>
    <w:rsid w:val="004F6CA9"/>
    <w:rsid w:val="00504CE3"/>
    <w:rsid w:val="00505A40"/>
    <w:rsid w:val="00507297"/>
    <w:rsid w:val="00511036"/>
    <w:rsid w:val="00511C5A"/>
    <w:rsid w:val="00512D09"/>
    <w:rsid w:val="005130C8"/>
    <w:rsid w:val="00521579"/>
    <w:rsid w:val="00521CB3"/>
    <w:rsid w:val="00532163"/>
    <w:rsid w:val="0054169D"/>
    <w:rsid w:val="0054292D"/>
    <w:rsid w:val="0054596B"/>
    <w:rsid w:val="00546B4C"/>
    <w:rsid w:val="0055441E"/>
    <w:rsid w:val="005550F5"/>
    <w:rsid w:val="005610B7"/>
    <w:rsid w:val="00564877"/>
    <w:rsid w:val="005731CF"/>
    <w:rsid w:val="00580017"/>
    <w:rsid w:val="00584EE0"/>
    <w:rsid w:val="005857BC"/>
    <w:rsid w:val="005A1578"/>
    <w:rsid w:val="005A18EA"/>
    <w:rsid w:val="005A5E81"/>
    <w:rsid w:val="005A7B82"/>
    <w:rsid w:val="005B0BED"/>
    <w:rsid w:val="005B3A36"/>
    <w:rsid w:val="005B5011"/>
    <w:rsid w:val="005C2691"/>
    <w:rsid w:val="005C5DF5"/>
    <w:rsid w:val="005D139C"/>
    <w:rsid w:val="005D2BD4"/>
    <w:rsid w:val="005D5F58"/>
    <w:rsid w:val="005D6595"/>
    <w:rsid w:val="005E08A1"/>
    <w:rsid w:val="005E1AB9"/>
    <w:rsid w:val="005E40AD"/>
    <w:rsid w:val="005F14B5"/>
    <w:rsid w:val="005F6A85"/>
    <w:rsid w:val="006002CF"/>
    <w:rsid w:val="00600EB6"/>
    <w:rsid w:val="0061015F"/>
    <w:rsid w:val="006120EA"/>
    <w:rsid w:val="00622120"/>
    <w:rsid w:val="00623530"/>
    <w:rsid w:val="00633A80"/>
    <w:rsid w:val="0064308B"/>
    <w:rsid w:val="006444C5"/>
    <w:rsid w:val="006516B6"/>
    <w:rsid w:val="00653B89"/>
    <w:rsid w:val="0065609D"/>
    <w:rsid w:val="00660A58"/>
    <w:rsid w:val="00660DE2"/>
    <w:rsid w:val="00664EC0"/>
    <w:rsid w:val="006722F2"/>
    <w:rsid w:val="006949D6"/>
    <w:rsid w:val="006A0652"/>
    <w:rsid w:val="006A0F3E"/>
    <w:rsid w:val="006A6C6F"/>
    <w:rsid w:val="006B3E40"/>
    <w:rsid w:val="006B66FD"/>
    <w:rsid w:val="006D2142"/>
    <w:rsid w:val="006D2F12"/>
    <w:rsid w:val="006D429D"/>
    <w:rsid w:val="006D48F7"/>
    <w:rsid w:val="006E1D82"/>
    <w:rsid w:val="006E68D3"/>
    <w:rsid w:val="006F0E0C"/>
    <w:rsid w:val="00714A9C"/>
    <w:rsid w:val="00721C17"/>
    <w:rsid w:val="00726355"/>
    <w:rsid w:val="0072682B"/>
    <w:rsid w:val="00727019"/>
    <w:rsid w:val="0072720A"/>
    <w:rsid w:val="00734D40"/>
    <w:rsid w:val="00746748"/>
    <w:rsid w:val="00750D31"/>
    <w:rsid w:val="0075657F"/>
    <w:rsid w:val="007613F2"/>
    <w:rsid w:val="00763CC8"/>
    <w:rsid w:val="00770DB3"/>
    <w:rsid w:val="007716E2"/>
    <w:rsid w:val="007776E1"/>
    <w:rsid w:val="00787173"/>
    <w:rsid w:val="00791CFC"/>
    <w:rsid w:val="007A1E5F"/>
    <w:rsid w:val="007A5A6C"/>
    <w:rsid w:val="007D014D"/>
    <w:rsid w:val="007D1103"/>
    <w:rsid w:val="007D12A5"/>
    <w:rsid w:val="007D200D"/>
    <w:rsid w:val="007D2FE3"/>
    <w:rsid w:val="007F31D3"/>
    <w:rsid w:val="007F6589"/>
    <w:rsid w:val="00807726"/>
    <w:rsid w:val="00807794"/>
    <w:rsid w:val="008123D0"/>
    <w:rsid w:val="00813C16"/>
    <w:rsid w:val="00814C69"/>
    <w:rsid w:val="00815394"/>
    <w:rsid w:val="00817BEA"/>
    <w:rsid w:val="00821135"/>
    <w:rsid w:val="00822345"/>
    <w:rsid w:val="008236F7"/>
    <w:rsid w:val="00831BA1"/>
    <w:rsid w:val="00836B91"/>
    <w:rsid w:val="00836D65"/>
    <w:rsid w:val="00846618"/>
    <w:rsid w:val="00854536"/>
    <w:rsid w:val="008623C4"/>
    <w:rsid w:val="008648F0"/>
    <w:rsid w:val="00894BA4"/>
    <w:rsid w:val="00895853"/>
    <w:rsid w:val="008A46BA"/>
    <w:rsid w:val="008A6740"/>
    <w:rsid w:val="008B4108"/>
    <w:rsid w:val="008B41B0"/>
    <w:rsid w:val="008C0813"/>
    <w:rsid w:val="008C0AB5"/>
    <w:rsid w:val="008D2DE6"/>
    <w:rsid w:val="008D3B2E"/>
    <w:rsid w:val="008D63CD"/>
    <w:rsid w:val="008D743B"/>
    <w:rsid w:val="008E3F66"/>
    <w:rsid w:val="008E70E9"/>
    <w:rsid w:val="008E719F"/>
    <w:rsid w:val="008F30F0"/>
    <w:rsid w:val="008F7EC8"/>
    <w:rsid w:val="009023AB"/>
    <w:rsid w:val="00905832"/>
    <w:rsid w:val="0091255D"/>
    <w:rsid w:val="009129D1"/>
    <w:rsid w:val="00913C00"/>
    <w:rsid w:val="00915E55"/>
    <w:rsid w:val="00915EE6"/>
    <w:rsid w:val="009247B8"/>
    <w:rsid w:val="00924B01"/>
    <w:rsid w:val="00933878"/>
    <w:rsid w:val="00934EE8"/>
    <w:rsid w:val="00942B78"/>
    <w:rsid w:val="00943C59"/>
    <w:rsid w:val="00965D3A"/>
    <w:rsid w:val="00970147"/>
    <w:rsid w:val="00970927"/>
    <w:rsid w:val="00971937"/>
    <w:rsid w:val="00972D4E"/>
    <w:rsid w:val="00976161"/>
    <w:rsid w:val="00976EFE"/>
    <w:rsid w:val="0097714B"/>
    <w:rsid w:val="00981301"/>
    <w:rsid w:val="00990131"/>
    <w:rsid w:val="009956CD"/>
    <w:rsid w:val="009B2477"/>
    <w:rsid w:val="009B2C8F"/>
    <w:rsid w:val="009B3FD5"/>
    <w:rsid w:val="009B76C7"/>
    <w:rsid w:val="009B7CAC"/>
    <w:rsid w:val="009C72CD"/>
    <w:rsid w:val="009D21DD"/>
    <w:rsid w:val="009D26C3"/>
    <w:rsid w:val="009E502E"/>
    <w:rsid w:val="009E5F01"/>
    <w:rsid w:val="009E75D9"/>
    <w:rsid w:val="009F0015"/>
    <w:rsid w:val="009F17BD"/>
    <w:rsid w:val="00A05979"/>
    <w:rsid w:val="00A063C2"/>
    <w:rsid w:val="00A074DE"/>
    <w:rsid w:val="00A137A6"/>
    <w:rsid w:val="00A14008"/>
    <w:rsid w:val="00A14A59"/>
    <w:rsid w:val="00A16E19"/>
    <w:rsid w:val="00A219DA"/>
    <w:rsid w:val="00A2463D"/>
    <w:rsid w:val="00A25BE6"/>
    <w:rsid w:val="00A26858"/>
    <w:rsid w:val="00A42EC6"/>
    <w:rsid w:val="00A4306B"/>
    <w:rsid w:val="00A4717C"/>
    <w:rsid w:val="00A51CE5"/>
    <w:rsid w:val="00A55FB5"/>
    <w:rsid w:val="00A70966"/>
    <w:rsid w:val="00A72CC6"/>
    <w:rsid w:val="00A730FD"/>
    <w:rsid w:val="00A73606"/>
    <w:rsid w:val="00A766AA"/>
    <w:rsid w:val="00A81D39"/>
    <w:rsid w:val="00A8559D"/>
    <w:rsid w:val="00A9116A"/>
    <w:rsid w:val="00AA4409"/>
    <w:rsid w:val="00AA6FCD"/>
    <w:rsid w:val="00AA7A08"/>
    <w:rsid w:val="00AA7FE2"/>
    <w:rsid w:val="00AB1BE8"/>
    <w:rsid w:val="00AB1DB1"/>
    <w:rsid w:val="00AB3310"/>
    <w:rsid w:val="00AB5987"/>
    <w:rsid w:val="00AC1A10"/>
    <w:rsid w:val="00AC1F7D"/>
    <w:rsid w:val="00AC30D4"/>
    <w:rsid w:val="00AC3C1B"/>
    <w:rsid w:val="00AC460D"/>
    <w:rsid w:val="00AD1F1E"/>
    <w:rsid w:val="00AD2BAF"/>
    <w:rsid w:val="00AE59EB"/>
    <w:rsid w:val="00AE64A8"/>
    <w:rsid w:val="00AF09B2"/>
    <w:rsid w:val="00AF190A"/>
    <w:rsid w:val="00AF3C89"/>
    <w:rsid w:val="00AF44C7"/>
    <w:rsid w:val="00AF6633"/>
    <w:rsid w:val="00B05E76"/>
    <w:rsid w:val="00B13986"/>
    <w:rsid w:val="00B26F72"/>
    <w:rsid w:val="00B34C26"/>
    <w:rsid w:val="00B6382E"/>
    <w:rsid w:val="00B644DB"/>
    <w:rsid w:val="00B65420"/>
    <w:rsid w:val="00B71C95"/>
    <w:rsid w:val="00B71D2C"/>
    <w:rsid w:val="00B74035"/>
    <w:rsid w:val="00B91D48"/>
    <w:rsid w:val="00B926F9"/>
    <w:rsid w:val="00B94EE4"/>
    <w:rsid w:val="00B94FD0"/>
    <w:rsid w:val="00B97C66"/>
    <w:rsid w:val="00BA669F"/>
    <w:rsid w:val="00BA6DDE"/>
    <w:rsid w:val="00BB196C"/>
    <w:rsid w:val="00BB2562"/>
    <w:rsid w:val="00BC130A"/>
    <w:rsid w:val="00BC4837"/>
    <w:rsid w:val="00BD3965"/>
    <w:rsid w:val="00BE3622"/>
    <w:rsid w:val="00BF2B73"/>
    <w:rsid w:val="00BF6D87"/>
    <w:rsid w:val="00BF6E9D"/>
    <w:rsid w:val="00BF7E96"/>
    <w:rsid w:val="00C0673C"/>
    <w:rsid w:val="00C12025"/>
    <w:rsid w:val="00C17DB0"/>
    <w:rsid w:val="00C2006B"/>
    <w:rsid w:val="00C212F3"/>
    <w:rsid w:val="00C2368B"/>
    <w:rsid w:val="00C3155F"/>
    <w:rsid w:val="00C31B42"/>
    <w:rsid w:val="00C54540"/>
    <w:rsid w:val="00C61AB7"/>
    <w:rsid w:val="00C64D21"/>
    <w:rsid w:val="00C73C5A"/>
    <w:rsid w:val="00C76685"/>
    <w:rsid w:val="00C7765A"/>
    <w:rsid w:val="00C82CB2"/>
    <w:rsid w:val="00C83146"/>
    <w:rsid w:val="00C83C5F"/>
    <w:rsid w:val="00C84385"/>
    <w:rsid w:val="00C87CD5"/>
    <w:rsid w:val="00CA13E2"/>
    <w:rsid w:val="00CA1A53"/>
    <w:rsid w:val="00CA247E"/>
    <w:rsid w:val="00CB02B9"/>
    <w:rsid w:val="00CB1DD1"/>
    <w:rsid w:val="00CB2F9A"/>
    <w:rsid w:val="00CC690E"/>
    <w:rsid w:val="00CD16D8"/>
    <w:rsid w:val="00CD420A"/>
    <w:rsid w:val="00CD5727"/>
    <w:rsid w:val="00CD57F0"/>
    <w:rsid w:val="00CD5F12"/>
    <w:rsid w:val="00CD6A4D"/>
    <w:rsid w:val="00CD7C9C"/>
    <w:rsid w:val="00CD7F1E"/>
    <w:rsid w:val="00CE1C43"/>
    <w:rsid w:val="00CF44A6"/>
    <w:rsid w:val="00CF522D"/>
    <w:rsid w:val="00D01870"/>
    <w:rsid w:val="00D05C63"/>
    <w:rsid w:val="00D138F4"/>
    <w:rsid w:val="00D15781"/>
    <w:rsid w:val="00D175F7"/>
    <w:rsid w:val="00D25329"/>
    <w:rsid w:val="00D32931"/>
    <w:rsid w:val="00D36239"/>
    <w:rsid w:val="00D42594"/>
    <w:rsid w:val="00D43EEF"/>
    <w:rsid w:val="00D47FF9"/>
    <w:rsid w:val="00D52200"/>
    <w:rsid w:val="00D565C4"/>
    <w:rsid w:val="00D71235"/>
    <w:rsid w:val="00D71429"/>
    <w:rsid w:val="00D719A7"/>
    <w:rsid w:val="00D744DB"/>
    <w:rsid w:val="00D75E94"/>
    <w:rsid w:val="00D83212"/>
    <w:rsid w:val="00D97872"/>
    <w:rsid w:val="00DA09CC"/>
    <w:rsid w:val="00DA0E38"/>
    <w:rsid w:val="00DA21F0"/>
    <w:rsid w:val="00DA6952"/>
    <w:rsid w:val="00DA7BE3"/>
    <w:rsid w:val="00DB667F"/>
    <w:rsid w:val="00DC3E35"/>
    <w:rsid w:val="00DC442F"/>
    <w:rsid w:val="00DC59D3"/>
    <w:rsid w:val="00DC6BAE"/>
    <w:rsid w:val="00E07E99"/>
    <w:rsid w:val="00E2075E"/>
    <w:rsid w:val="00E22843"/>
    <w:rsid w:val="00E3132C"/>
    <w:rsid w:val="00E41DDE"/>
    <w:rsid w:val="00E44C65"/>
    <w:rsid w:val="00E45DC2"/>
    <w:rsid w:val="00E46311"/>
    <w:rsid w:val="00E46717"/>
    <w:rsid w:val="00E57294"/>
    <w:rsid w:val="00E62FB1"/>
    <w:rsid w:val="00E7332E"/>
    <w:rsid w:val="00E745F2"/>
    <w:rsid w:val="00E766E8"/>
    <w:rsid w:val="00E814BB"/>
    <w:rsid w:val="00E81951"/>
    <w:rsid w:val="00E82921"/>
    <w:rsid w:val="00E8346D"/>
    <w:rsid w:val="00E92078"/>
    <w:rsid w:val="00E957F7"/>
    <w:rsid w:val="00EA0214"/>
    <w:rsid w:val="00EA6B6B"/>
    <w:rsid w:val="00EB3BF5"/>
    <w:rsid w:val="00EE1B53"/>
    <w:rsid w:val="00EE1E44"/>
    <w:rsid w:val="00EE23CF"/>
    <w:rsid w:val="00EE3ACC"/>
    <w:rsid w:val="00EE71CA"/>
    <w:rsid w:val="00EE76CD"/>
    <w:rsid w:val="00EF166B"/>
    <w:rsid w:val="00EF20D1"/>
    <w:rsid w:val="00F0098C"/>
    <w:rsid w:val="00F071D3"/>
    <w:rsid w:val="00F149B7"/>
    <w:rsid w:val="00F1728F"/>
    <w:rsid w:val="00F21F8D"/>
    <w:rsid w:val="00F24594"/>
    <w:rsid w:val="00F34333"/>
    <w:rsid w:val="00F41232"/>
    <w:rsid w:val="00F4666F"/>
    <w:rsid w:val="00F479DE"/>
    <w:rsid w:val="00F52424"/>
    <w:rsid w:val="00F5437B"/>
    <w:rsid w:val="00F72823"/>
    <w:rsid w:val="00F753D6"/>
    <w:rsid w:val="00F7638E"/>
    <w:rsid w:val="00F76DF4"/>
    <w:rsid w:val="00F9732F"/>
    <w:rsid w:val="00F97859"/>
    <w:rsid w:val="00FA50A0"/>
    <w:rsid w:val="00FA6F9D"/>
    <w:rsid w:val="00FB40ED"/>
    <w:rsid w:val="00FB42BF"/>
    <w:rsid w:val="00FC4042"/>
    <w:rsid w:val="00FD084D"/>
    <w:rsid w:val="00FD110B"/>
    <w:rsid w:val="00FD2813"/>
    <w:rsid w:val="00FF1730"/>
    <w:rsid w:val="00FF50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4C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C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CE3"/>
  </w:style>
  <w:style w:type="paragraph" w:styleId="Footer">
    <w:name w:val="footer"/>
    <w:basedOn w:val="Normal"/>
    <w:link w:val="FooterChar"/>
    <w:uiPriority w:val="99"/>
    <w:unhideWhenUsed/>
    <w:rsid w:val="00504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CE3"/>
  </w:style>
  <w:style w:type="character" w:styleId="Hyperlink">
    <w:name w:val="Hyperlink"/>
    <w:basedOn w:val="DefaultParagraphFont"/>
    <w:uiPriority w:val="99"/>
    <w:unhideWhenUsed/>
    <w:rsid w:val="00504CE3"/>
    <w:rPr>
      <w:color w:val="0563C1" w:themeColor="hyperlink"/>
      <w:u w:val="single"/>
    </w:rPr>
  </w:style>
  <w:style w:type="paragraph" w:styleId="ListParagraph">
    <w:name w:val="List Paragraph"/>
    <w:basedOn w:val="Normal"/>
    <w:uiPriority w:val="34"/>
    <w:qFormat/>
    <w:rsid w:val="005F14B5"/>
    <w:pPr>
      <w:ind w:left="720"/>
      <w:contextualSpacing/>
    </w:pPr>
  </w:style>
  <w:style w:type="paragraph" w:styleId="BalloonText">
    <w:name w:val="Balloon Text"/>
    <w:basedOn w:val="Normal"/>
    <w:link w:val="BalloonTextChar"/>
    <w:uiPriority w:val="99"/>
    <w:semiHidden/>
    <w:unhideWhenUsed/>
    <w:rsid w:val="00400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19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400695">
      <w:bodyDiv w:val="1"/>
      <w:marLeft w:val="0"/>
      <w:marRight w:val="0"/>
      <w:marTop w:val="0"/>
      <w:marBottom w:val="0"/>
      <w:divBdr>
        <w:top w:val="none" w:sz="0" w:space="0" w:color="auto"/>
        <w:left w:val="none" w:sz="0" w:space="0" w:color="auto"/>
        <w:bottom w:val="none" w:sz="0" w:space="0" w:color="auto"/>
        <w:right w:val="none" w:sz="0" w:space="0" w:color="auto"/>
      </w:divBdr>
    </w:div>
    <w:div w:id="511115992">
      <w:bodyDiv w:val="1"/>
      <w:marLeft w:val="0"/>
      <w:marRight w:val="0"/>
      <w:marTop w:val="0"/>
      <w:marBottom w:val="0"/>
      <w:divBdr>
        <w:top w:val="none" w:sz="0" w:space="0" w:color="auto"/>
        <w:left w:val="none" w:sz="0" w:space="0" w:color="auto"/>
        <w:bottom w:val="none" w:sz="0" w:space="0" w:color="auto"/>
        <w:right w:val="none" w:sz="0" w:space="0" w:color="auto"/>
      </w:divBdr>
    </w:div>
    <w:div w:id="945890827">
      <w:bodyDiv w:val="1"/>
      <w:marLeft w:val="0"/>
      <w:marRight w:val="0"/>
      <w:marTop w:val="0"/>
      <w:marBottom w:val="0"/>
      <w:divBdr>
        <w:top w:val="none" w:sz="0" w:space="0" w:color="auto"/>
        <w:left w:val="none" w:sz="0" w:space="0" w:color="auto"/>
        <w:bottom w:val="none" w:sz="0" w:space="0" w:color="auto"/>
        <w:right w:val="none" w:sz="0" w:space="0" w:color="auto"/>
      </w:divBdr>
    </w:div>
    <w:div w:id="1099181080">
      <w:bodyDiv w:val="1"/>
      <w:marLeft w:val="0"/>
      <w:marRight w:val="0"/>
      <w:marTop w:val="0"/>
      <w:marBottom w:val="0"/>
      <w:divBdr>
        <w:top w:val="none" w:sz="0" w:space="0" w:color="auto"/>
        <w:left w:val="none" w:sz="0" w:space="0" w:color="auto"/>
        <w:bottom w:val="none" w:sz="0" w:space="0" w:color="auto"/>
        <w:right w:val="none" w:sz="0" w:space="0" w:color="auto"/>
      </w:divBdr>
    </w:div>
    <w:div w:id="1900360220">
      <w:bodyDiv w:val="1"/>
      <w:marLeft w:val="0"/>
      <w:marRight w:val="0"/>
      <w:marTop w:val="0"/>
      <w:marBottom w:val="0"/>
      <w:divBdr>
        <w:top w:val="none" w:sz="0" w:space="0" w:color="auto"/>
        <w:left w:val="none" w:sz="0" w:space="0" w:color="auto"/>
        <w:bottom w:val="none" w:sz="0" w:space="0" w:color="auto"/>
        <w:right w:val="none" w:sz="0" w:space="0" w:color="auto"/>
      </w:divBdr>
    </w:div>
    <w:div w:id="1920865984">
      <w:bodyDiv w:val="1"/>
      <w:marLeft w:val="0"/>
      <w:marRight w:val="0"/>
      <w:marTop w:val="0"/>
      <w:marBottom w:val="0"/>
      <w:divBdr>
        <w:top w:val="none" w:sz="0" w:space="0" w:color="auto"/>
        <w:left w:val="none" w:sz="0" w:space="0" w:color="auto"/>
        <w:bottom w:val="none" w:sz="0" w:space="0" w:color="auto"/>
        <w:right w:val="none" w:sz="0" w:space="0" w:color="auto"/>
      </w:divBdr>
    </w:div>
    <w:div w:id="196538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us@grangeoversands.ne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rangeoversandstowncouncil.gov.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A6133-FD5E-4582-A535-61B841566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3138</Words>
  <Characters>17888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dc:creator>
  <cp:lastModifiedBy>claire</cp:lastModifiedBy>
  <cp:revision>3</cp:revision>
  <cp:lastPrinted>2015-08-03T10:13:00Z</cp:lastPrinted>
  <dcterms:created xsi:type="dcterms:W3CDTF">2015-08-03T10:14:00Z</dcterms:created>
  <dcterms:modified xsi:type="dcterms:W3CDTF">2015-08-03T10:17:00Z</dcterms:modified>
</cp:coreProperties>
</file>